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24EC2" w14:textId="77777777" w:rsidR="003D5D01" w:rsidRDefault="00155930" w:rsidP="004E0670">
      <w:pPr>
        <w:ind w:left="1440"/>
        <w:jc w:val="center"/>
        <w:outlineLvl w:val="2"/>
        <w:rPr>
          <w:rFonts w:ascii="Arial Narrow" w:hAnsi="Arial Narrow" w:cs="Arial"/>
          <w:b/>
          <w:bCs/>
          <w:color w:val="000000"/>
          <w:sz w:val="32"/>
          <w:szCs w:val="32"/>
        </w:rPr>
      </w:pPr>
      <w:r>
        <w:rPr>
          <w:rFonts w:ascii="Arial Narrow" w:hAnsi="Arial Narrow" w:cs="Arial"/>
          <w:b/>
          <w:bCs/>
          <w:color w:val="000000"/>
          <w:sz w:val="32"/>
          <w:szCs w:val="32"/>
        </w:rPr>
        <w:t>CCC Introduces CCC Secure Share</w:t>
      </w:r>
      <w:r w:rsidR="008F062F">
        <w:rPr>
          <w:rFonts w:ascii="Arial Narrow" w:hAnsi="Arial Narrow" w:cs="Arial"/>
          <w:b/>
          <w:bCs/>
          <w:color w:val="000000"/>
          <w:sz w:val="32"/>
          <w:szCs w:val="32"/>
        </w:rPr>
        <w:t>™</w:t>
      </w:r>
      <w:r w:rsidR="006D3747">
        <w:rPr>
          <w:rFonts w:ascii="Arial Narrow" w:hAnsi="Arial Narrow" w:cs="Arial"/>
          <w:b/>
          <w:bCs/>
          <w:color w:val="000000"/>
          <w:sz w:val="32"/>
          <w:szCs w:val="32"/>
        </w:rPr>
        <w:t xml:space="preserve"> </w:t>
      </w:r>
      <w:r w:rsidR="005A44D6">
        <w:rPr>
          <w:rFonts w:ascii="Arial Narrow" w:hAnsi="Arial Narrow" w:cs="Arial"/>
          <w:b/>
          <w:bCs/>
          <w:color w:val="000000"/>
          <w:sz w:val="32"/>
          <w:szCs w:val="32"/>
        </w:rPr>
        <w:t>Network</w:t>
      </w:r>
    </w:p>
    <w:p w14:paraId="13845161" w14:textId="77777777" w:rsidR="00A407AE" w:rsidRDefault="00A407AE" w:rsidP="007527A6">
      <w:pPr>
        <w:ind w:left="1440"/>
        <w:jc w:val="center"/>
        <w:outlineLvl w:val="2"/>
        <w:rPr>
          <w:rFonts w:ascii="Arial Narrow" w:hAnsi="Arial Narrow" w:cs="Arial"/>
          <w:b/>
          <w:bCs/>
          <w:color w:val="000000"/>
        </w:rPr>
      </w:pPr>
    </w:p>
    <w:p w14:paraId="5632B51A" w14:textId="77777777" w:rsidR="001D20DC" w:rsidRDefault="003C102E" w:rsidP="00155930">
      <w:pPr>
        <w:ind w:left="1440" w:right="-90"/>
        <w:jc w:val="center"/>
        <w:outlineLvl w:val="2"/>
        <w:rPr>
          <w:rFonts w:ascii="Arial Narrow" w:hAnsi="Arial Narrow" w:cs="Arial"/>
          <w:b/>
          <w:bCs/>
          <w:color w:val="000000"/>
        </w:rPr>
      </w:pPr>
      <w:r>
        <w:rPr>
          <w:rFonts w:ascii="Arial Narrow" w:hAnsi="Arial Narrow" w:cs="Arial"/>
          <w:b/>
          <w:bCs/>
          <w:color w:val="000000"/>
        </w:rPr>
        <w:t xml:space="preserve">The </w:t>
      </w:r>
      <w:r w:rsidR="00EF3CA1">
        <w:rPr>
          <w:rFonts w:ascii="Arial Narrow" w:hAnsi="Arial Narrow" w:cs="Arial"/>
          <w:b/>
          <w:bCs/>
          <w:color w:val="000000"/>
        </w:rPr>
        <w:t xml:space="preserve">network will use a </w:t>
      </w:r>
      <w:r w:rsidR="00294F63" w:rsidRPr="00294F63">
        <w:rPr>
          <w:rFonts w:ascii="Arial Narrow" w:hAnsi="Arial Narrow" w:cs="Arial"/>
          <w:b/>
          <w:bCs/>
          <w:color w:val="000000"/>
        </w:rPr>
        <w:t>cloud</w:t>
      </w:r>
      <w:r w:rsidR="00294F63">
        <w:rPr>
          <w:rFonts w:ascii="Arial Narrow" w:hAnsi="Arial Narrow" w:cs="Arial"/>
          <w:b/>
          <w:bCs/>
          <w:color w:val="000000"/>
        </w:rPr>
        <w:t>-</w:t>
      </w:r>
      <w:r w:rsidR="00294F63" w:rsidRPr="00294F63">
        <w:rPr>
          <w:rFonts w:ascii="Arial Narrow" w:hAnsi="Arial Narrow" w:cs="Arial"/>
          <w:b/>
          <w:bCs/>
          <w:color w:val="000000"/>
        </w:rPr>
        <w:t xml:space="preserve">based API </w:t>
      </w:r>
      <w:r w:rsidR="00EF3CA1">
        <w:rPr>
          <w:rFonts w:ascii="Arial Narrow" w:hAnsi="Arial Narrow" w:cs="Arial"/>
          <w:b/>
          <w:bCs/>
          <w:color w:val="000000"/>
        </w:rPr>
        <w:t xml:space="preserve">and </w:t>
      </w:r>
      <w:r w:rsidR="00294F63">
        <w:rPr>
          <w:rFonts w:ascii="Arial Narrow" w:hAnsi="Arial Narrow" w:cs="Arial"/>
          <w:b/>
          <w:bCs/>
          <w:color w:val="000000"/>
        </w:rPr>
        <w:t xml:space="preserve">the </w:t>
      </w:r>
      <w:r w:rsidR="00294F63" w:rsidRPr="00294F63">
        <w:rPr>
          <w:rFonts w:ascii="Arial Narrow" w:hAnsi="Arial Narrow" w:cs="Arial"/>
          <w:b/>
          <w:bCs/>
          <w:color w:val="000000"/>
        </w:rPr>
        <w:t>CIECA Business Message S</w:t>
      </w:r>
      <w:r w:rsidR="00774D43">
        <w:rPr>
          <w:rFonts w:ascii="Arial Narrow" w:hAnsi="Arial Narrow" w:cs="Arial"/>
          <w:b/>
          <w:bCs/>
          <w:color w:val="000000"/>
        </w:rPr>
        <w:t>uite</w:t>
      </w:r>
      <w:r w:rsidR="00294F63" w:rsidRPr="00294F63">
        <w:rPr>
          <w:rFonts w:ascii="Arial Narrow" w:hAnsi="Arial Narrow" w:cs="Arial"/>
          <w:b/>
          <w:bCs/>
          <w:color w:val="000000"/>
        </w:rPr>
        <w:t xml:space="preserve"> (BMS</w:t>
      </w:r>
      <w:r w:rsidR="00294F63">
        <w:rPr>
          <w:rFonts w:ascii="Arial Narrow" w:hAnsi="Arial Narrow" w:cs="Arial"/>
          <w:b/>
          <w:bCs/>
          <w:color w:val="000000"/>
        </w:rPr>
        <w:t xml:space="preserve">) to provide collision </w:t>
      </w:r>
      <w:r w:rsidR="00294F63" w:rsidRPr="00294F63">
        <w:rPr>
          <w:rFonts w:ascii="Arial Narrow" w:hAnsi="Arial Narrow" w:cs="Arial"/>
          <w:b/>
          <w:bCs/>
          <w:color w:val="000000"/>
        </w:rPr>
        <w:t xml:space="preserve">repairers </w:t>
      </w:r>
      <w:r w:rsidR="00294F63">
        <w:rPr>
          <w:rFonts w:ascii="Arial Narrow" w:hAnsi="Arial Narrow" w:cs="Arial"/>
          <w:b/>
          <w:bCs/>
          <w:color w:val="000000"/>
        </w:rPr>
        <w:t xml:space="preserve">with a more secure channel </w:t>
      </w:r>
      <w:r w:rsidR="00294F63" w:rsidRPr="00294F63">
        <w:rPr>
          <w:rFonts w:ascii="Arial Narrow" w:hAnsi="Arial Narrow" w:cs="Arial"/>
          <w:b/>
          <w:bCs/>
          <w:color w:val="000000"/>
        </w:rPr>
        <w:t xml:space="preserve">to exchange </w:t>
      </w:r>
      <w:r w:rsidR="00C420FB">
        <w:rPr>
          <w:rFonts w:ascii="Arial Narrow" w:hAnsi="Arial Narrow" w:cs="Arial"/>
          <w:b/>
          <w:bCs/>
          <w:color w:val="000000"/>
        </w:rPr>
        <w:t>data</w:t>
      </w:r>
    </w:p>
    <w:p w14:paraId="725A8F7E" w14:textId="77777777" w:rsidR="00755E50" w:rsidRDefault="00755E50" w:rsidP="00755E50">
      <w:pPr>
        <w:ind w:left="1440"/>
        <w:jc w:val="center"/>
        <w:outlineLvl w:val="2"/>
        <w:rPr>
          <w:rFonts w:ascii="Arial Narrow" w:hAnsi="Arial Narrow" w:cs="Arial"/>
          <w:b/>
          <w:color w:val="000000"/>
          <w:sz w:val="22"/>
          <w:szCs w:val="22"/>
        </w:rPr>
      </w:pPr>
    </w:p>
    <w:p w14:paraId="173FC7F1" w14:textId="77777777" w:rsidR="0018782E" w:rsidRDefault="007B6F57" w:rsidP="00DF11BE">
      <w:pPr>
        <w:ind w:left="1440"/>
        <w:rPr>
          <w:rFonts w:ascii="Arial Narrow" w:hAnsi="Arial Narrow" w:cs="Arial"/>
          <w:color w:val="000000"/>
          <w:sz w:val="22"/>
          <w:szCs w:val="22"/>
        </w:rPr>
      </w:pPr>
      <w:r w:rsidRPr="005C5924">
        <w:rPr>
          <w:rFonts w:ascii="Arial Narrow" w:hAnsi="Arial Narrow" w:cs="Arial"/>
          <w:b/>
          <w:color w:val="000000"/>
          <w:sz w:val="22"/>
          <w:szCs w:val="22"/>
        </w:rPr>
        <w:t xml:space="preserve">Chicago, IL, </w:t>
      </w:r>
      <w:r w:rsidR="00D17000">
        <w:rPr>
          <w:rFonts w:ascii="Arial Narrow" w:hAnsi="Arial Narrow" w:cs="Arial"/>
          <w:b/>
          <w:color w:val="000000"/>
          <w:sz w:val="22"/>
          <w:szCs w:val="22"/>
        </w:rPr>
        <w:t>September 29</w:t>
      </w:r>
      <w:r w:rsidR="003D5D01">
        <w:rPr>
          <w:rFonts w:ascii="Arial Narrow" w:hAnsi="Arial Narrow" w:cs="Arial"/>
          <w:b/>
          <w:color w:val="000000"/>
          <w:sz w:val="22"/>
          <w:szCs w:val="22"/>
        </w:rPr>
        <w:t>, 2016</w:t>
      </w:r>
      <w:r w:rsidRPr="005C5924">
        <w:rPr>
          <w:rFonts w:ascii="Arial Narrow" w:hAnsi="Arial Narrow" w:cs="Arial"/>
          <w:color w:val="000000"/>
          <w:sz w:val="22"/>
          <w:szCs w:val="22"/>
        </w:rPr>
        <w:t xml:space="preserve"> –</w:t>
      </w:r>
      <w:r w:rsidR="00563B21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B732EF">
        <w:rPr>
          <w:rFonts w:ascii="Arial Narrow" w:hAnsi="Arial Narrow" w:cs="Arial"/>
          <w:color w:val="000000"/>
          <w:sz w:val="22"/>
          <w:szCs w:val="22"/>
        </w:rPr>
        <w:t>CCC Information Services Inc. (“CCC”) announced today</w:t>
      </w:r>
      <w:r w:rsidR="000C0902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55930">
        <w:rPr>
          <w:rFonts w:ascii="Arial Narrow" w:hAnsi="Arial Narrow" w:cs="Arial"/>
          <w:color w:val="000000"/>
          <w:sz w:val="22"/>
          <w:szCs w:val="22"/>
        </w:rPr>
        <w:t xml:space="preserve">the launch of </w:t>
      </w:r>
      <w:r w:rsidR="00705998">
        <w:rPr>
          <w:rFonts w:ascii="Arial Narrow" w:hAnsi="Arial Narrow" w:cs="Arial"/>
          <w:color w:val="000000"/>
          <w:sz w:val="22"/>
          <w:szCs w:val="22"/>
        </w:rPr>
        <w:t xml:space="preserve">its </w:t>
      </w:r>
      <w:r w:rsidR="00155930">
        <w:rPr>
          <w:rFonts w:ascii="Arial Narrow" w:hAnsi="Arial Narrow" w:cs="Arial"/>
          <w:color w:val="000000"/>
          <w:sz w:val="22"/>
          <w:szCs w:val="22"/>
        </w:rPr>
        <w:t>CCC Secure Share</w:t>
      </w:r>
      <w:r w:rsidR="008F062F">
        <w:rPr>
          <w:rFonts w:ascii="Arial Narrow" w:hAnsi="Arial Narrow" w:cs="Arial"/>
          <w:color w:val="000000"/>
          <w:sz w:val="22"/>
          <w:szCs w:val="22"/>
        </w:rPr>
        <w:t>™</w:t>
      </w:r>
      <w:r w:rsidR="006D3747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5A44D6">
        <w:rPr>
          <w:rFonts w:ascii="Arial Narrow" w:hAnsi="Arial Narrow" w:cs="Arial"/>
          <w:color w:val="000000"/>
          <w:sz w:val="22"/>
          <w:szCs w:val="22"/>
        </w:rPr>
        <w:t xml:space="preserve">Network </w:t>
      </w:r>
      <w:r w:rsidR="006D3747">
        <w:rPr>
          <w:rFonts w:ascii="Arial Narrow" w:hAnsi="Arial Narrow" w:cs="Arial"/>
          <w:color w:val="000000"/>
          <w:sz w:val="22"/>
          <w:szCs w:val="22"/>
        </w:rPr>
        <w:t>(CCC Secure Share)</w:t>
      </w:r>
      <w:r w:rsidR="00155930">
        <w:rPr>
          <w:rFonts w:ascii="Arial Narrow" w:hAnsi="Arial Narrow" w:cs="Arial"/>
          <w:color w:val="000000"/>
          <w:sz w:val="22"/>
          <w:szCs w:val="22"/>
        </w:rPr>
        <w:t xml:space="preserve">, a </w:t>
      </w:r>
      <w:r w:rsidR="005A44D6">
        <w:rPr>
          <w:rFonts w:ascii="Arial Narrow" w:hAnsi="Arial Narrow" w:cs="Arial"/>
          <w:color w:val="000000"/>
          <w:sz w:val="22"/>
          <w:szCs w:val="22"/>
        </w:rPr>
        <w:t xml:space="preserve">network using a </w:t>
      </w:r>
      <w:r w:rsidR="00155930">
        <w:rPr>
          <w:rFonts w:ascii="Arial Narrow" w:hAnsi="Arial Narrow" w:cs="Arial"/>
          <w:color w:val="000000"/>
          <w:sz w:val="22"/>
          <w:szCs w:val="22"/>
        </w:rPr>
        <w:t xml:space="preserve">cloud-based </w:t>
      </w:r>
      <w:r w:rsidR="00B3210B">
        <w:rPr>
          <w:rFonts w:ascii="Arial Narrow" w:hAnsi="Arial Narrow" w:cs="Arial"/>
          <w:color w:val="000000"/>
          <w:sz w:val="22"/>
          <w:szCs w:val="22"/>
        </w:rPr>
        <w:t>application program interface</w:t>
      </w:r>
      <w:r w:rsidR="002F0224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B3210B">
        <w:rPr>
          <w:rFonts w:ascii="Arial Narrow" w:hAnsi="Arial Narrow" w:cs="Arial"/>
          <w:color w:val="000000"/>
          <w:sz w:val="22"/>
          <w:szCs w:val="22"/>
        </w:rPr>
        <w:t>(</w:t>
      </w:r>
      <w:r w:rsidR="00155930">
        <w:rPr>
          <w:rFonts w:ascii="Arial Narrow" w:hAnsi="Arial Narrow" w:cs="Arial"/>
          <w:color w:val="000000"/>
          <w:sz w:val="22"/>
          <w:szCs w:val="22"/>
        </w:rPr>
        <w:t>API</w:t>
      </w:r>
      <w:r w:rsidR="00B3210B">
        <w:rPr>
          <w:rFonts w:ascii="Arial Narrow" w:hAnsi="Arial Narrow" w:cs="Arial"/>
          <w:color w:val="000000"/>
          <w:sz w:val="22"/>
          <w:szCs w:val="22"/>
        </w:rPr>
        <w:t xml:space="preserve">) </w:t>
      </w:r>
      <w:r w:rsidR="00155930">
        <w:rPr>
          <w:rFonts w:ascii="Arial Narrow" w:hAnsi="Arial Narrow" w:cs="Arial"/>
          <w:color w:val="000000"/>
          <w:sz w:val="22"/>
          <w:szCs w:val="22"/>
        </w:rPr>
        <w:t>t</w:t>
      </w:r>
      <w:r w:rsidR="00EF3CA1">
        <w:rPr>
          <w:rFonts w:ascii="Arial Narrow" w:hAnsi="Arial Narrow" w:cs="Arial"/>
          <w:color w:val="000000"/>
          <w:sz w:val="22"/>
          <w:szCs w:val="22"/>
        </w:rPr>
        <w:t xml:space="preserve">hat will </w:t>
      </w:r>
      <w:r w:rsidR="008F062F">
        <w:rPr>
          <w:rFonts w:ascii="Arial Narrow" w:hAnsi="Arial Narrow" w:cs="Arial"/>
          <w:color w:val="000000"/>
          <w:sz w:val="22"/>
          <w:szCs w:val="22"/>
        </w:rPr>
        <w:t xml:space="preserve">allow </w:t>
      </w:r>
      <w:r w:rsidR="00294F63">
        <w:rPr>
          <w:rFonts w:ascii="Arial Narrow" w:hAnsi="Arial Narrow" w:cs="Arial"/>
          <w:color w:val="000000"/>
          <w:sz w:val="22"/>
          <w:szCs w:val="22"/>
        </w:rPr>
        <w:t xml:space="preserve">collision repairers </w:t>
      </w:r>
      <w:r w:rsidR="008F062F">
        <w:rPr>
          <w:rFonts w:ascii="Arial Narrow" w:hAnsi="Arial Narrow" w:cs="Arial"/>
          <w:color w:val="000000"/>
          <w:sz w:val="22"/>
          <w:szCs w:val="22"/>
        </w:rPr>
        <w:t xml:space="preserve">to control the distribution of their data and better secure the data shared </w:t>
      </w:r>
      <w:r w:rsidR="008E67A7">
        <w:rPr>
          <w:rFonts w:ascii="Arial Narrow" w:hAnsi="Arial Narrow" w:cs="Arial"/>
          <w:color w:val="000000"/>
          <w:sz w:val="22"/>
          <w:szCs w:val="22"/>
        </w:rPr>
        <w:t xml:space="preserve">with </w:t>
      </w:r>
      <w:r w:rsidR="00294F63">
        <w:rPr>
          <w:rFonts w:ascii="Arial Narrow" w:hAnsi="Arial Narrow" w:cs="Arial"/>
          <w:color w:val="000000"/>
          <w:sz w:val="22"/>
          <w:szCs w:val="22"/>
        </w:rPr>
        <w:t>third</w:t>
      </w:r>
      <w:r w:rsidR="008E67A7">
        <w:rPr>
          <w:rFonts w:ascii="Arial Narrow" w:hAnsi="Arial Narrow" w:cs="Arial"/>
          <w:color w:val="000000"/>
          <w:sz w:val="22"/>
          <w:szCs w:val="22"/>
        </w:rPr>
        <w:t>-</w:t>
      </w:r>
      <w:r w:rsidR="00294F63">
        <w:rPr>
          <w:rFonts w:ascii="Arial Narrow" w:hAnsi="Arial Narrow" w:cs="Arial"/>
          <w:color w:val="000000"/>
          <w:sz w:val="22"/>
          <w:szCs w:val="22"/>
        </w:rPr>
        <w:t>part</w:t>
      </w:r>
      <w:r w:rsidR="008E67A7">
        <w:rPr>
          <w:rFonts w:ascii="Arial Narrow" w:hAnsi="Arial Narrow" w:cs="Arial"/>
          <w:color w:val="000000"/>
          <w:sz w:val="22"/>
          <w:szCs w:val="22"/>
        </w:rPr>
        <w:t>y</w:t>
      </w:r>
      <w:r w:rsidR="00294F63">
        <w:rPr>
          <w:rFonts w:ascii="Arial Narrow" w:hAnsi="Arial Narrow" w:cs="Arial"/>
          <w:color w:val="000000"/>
          <w:sz w:val="22"/>
          <w:szCs w:val="22"/>
        </w:rPr>
        <w:t xml:space="preserve"> application providers. CCC Secure Share will </w:t>
      </w:r>
      <w:r w:rsidR="0018782E">
        <w:rPr>
          <w:rFonts w:ascii="Arial Narrow" w:hAnsi="Arial Narrow" w:cs="Arial"/>
          <w:color w:val="000000"/>
          <w:sz w:val="22"/>
          <w:szCs w:val="22"/>
        </w:rPr>
        <w:t>utilize</w:t>
      </w:r>
      <w:r w:rsidR="00294F63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C420FB">
        <w:rPr>
          <w:rFonts w:ascii="Arial Narrow" w:hAnsi="Arial Narrow" w:cs="Arial"/>
          <w:color w:val="000000"/>
          <w:sz w:val="22"/>
          <w:szCs w:val="22"/>
        </w:rPr>
        <w:t xml:space="preserve">the </w:t>
      </w:r>
      <w:r w:rsidR="00294F63">
        <w:rPr>
          <w:rFonts w:ascii="Arial Narrow" w:hAnsi="Arial Narrow" w:cs="Arial"/>
          <w:color w:val="000000"/>
          <w:sz w:val="22"/>
          <w:szCs w:val="22"/>
        </w:rPr>
        <w:t>B</w:t>
      </w:r>
      <w:r w:rsidR="00774D43">
        <w:rPr>
          <w:rFonts w:ascii="Arial Narrow" w:hAnsi="Arial Narrow" w:cs="Arial"/>
          <w:color w:val="000000"/>
          <w:sz w:val="22"/>
          <w:szCs w:val="22"/>
        </w:rPr>
        <w:t xml:space="preserve">usiness </w:t>
      </w:r>
      <w:r w:rsidR="008F062F">
        <w:rPr>
          <w:rFonts w:ascii="Arial Narrow" w:hAnsi="Arial Narrow" w:cs="Arial"/>
          <w:color w:val="000000"/>
          <w:sz w:val="22"/>
          <w:szCs w:val="22"/>
        </w:rPr>
        <w:t xml:space="preserve">Message </w:t>
      </w:r>
      <w:r w:rsidR="00774D43">
        <w:rPr>
          <w:rFonts w:ascii="Arial Narrow" w:hAnsi="Arial Narrow" w:cs="Arial"/>
          <w:color w:val="000000"/>
          <w:sz w:val="22"/>
          <w:szCs w:val="22"/>
        </w:rPr>
        <w:t>Suite</w:t>
      </w:r>
      <w:r w:rsidR="00294F63">
        <w:rPr>
          <w:rFonts w:ascii="Arial Narrow" w:hAnsi="Arial Narrow" w:cs="Arial"/>
          <w:color w:val="000000"/>
          <w:sz w:val="22"/>
          <w:szCs w:val="22"/>
        </w:rPr>
        <w:t xml:space="preserve"> (BMS)</w:t>
      </w:r>
      <w:r w:rsidR="003C102E">
        <w:rPr>
          <w:rFonts w:ascii="Arial Narrow" w:hAnsi="Arial Narrow" w:cs="Arial"/>
          <w:color w:val="000000"/>
          <w:sz w:val="22"/>
          <w:szCs w:val="22"/>
        </w:rPr>
        <w:t xml:space="preserve">, </w:t>
      </w:r>
      <w:r w:rsidR="003C102E" w:rsidRPr="003C102E">
        <w:rPr>
          <w:rFonts w:ascii="Arial Narrow" w:hAnsi="Arial Narrow" w:cs="Arial"/>
          <w:color w:val="000000"/>
          <w:sz w:val="22"/>
          <w:szCs w:val="22"/>
        </w:rPr>
        <w:t xml:space="preserve">the current data standard published by </w:t>
      </w:r>
      <w:r w:rsidR="0018782E">
        <w:rPr>
          <w:rFonts w:ascii="Arial Narrow" w:hAnsi="Arial Narrow" w:cs="Arial"/>
          <w:color w:val="000000"/>
          <w:sz w:val="22"/>
          <w:szCs w:val="22"/>
        </w:rPr>
        <w:t xml:space="preserve">the </w:t>
      </w:r>
      <w:r w:rsidR="002F2058">
        <w:rPr>
          <w:rFonts w:ascii="Arial Narrow" w:hAnsi="Arial Narrow" w:cs="Arial"/>
          <w:color w:val="000000"/>
          <w:sz w:val="22"/>
          <w:szCs w:val="22"/>
        </w:rPr>
        <w:t>Collision Industry Electronic Commerce Association</w:t>
      </w:r>
      <w:r w:rsidR="0018782E">
        <w:rPr>
          <w:rFonts w:ascii="Arial Narrow" w:hAnsi="Arial Narrow" w:cs="Arial"/>
          <w:color w:val="000000"/>
          <w:sz w:val="22"/>
          <w:szCs w:val="22"/>
        </w:rPr>
        <w:t xml:space="preserve"> (</w:t>
      </w:r>
      <w:r w:rsidR="0018782E" w:rsidRPr="003C102E">
        <w:rPr>
          <w:rFonts w:ascii="Arial Narrow" w:hAnsi="Arial Narrow" w:cs="Arial"/>
          <w:color w:val="000000"/>
          <w:sz w:val="22"/>
          <w:szCs w:val="22"/>
        </w:rPr>
        <w:t>CIECA</w:t>
      </w:r>
      <w:r w:rsidR="002F2058">
        <w:rPr>
          <w:rFonts w:ascii="Arial Narrow" w:hAnsi="Arial Narrow" w:cs="Arial"/>
          <w:color w:val="000000"/>
          <w:sz w:val="22"/>
          <w:szCs w:val="22"/>
        </w:rPr>
        <w:t>)</w:t>
      </w:r>
      <w:r w:rsidR="00C420FB">
        <w:rPr>
          <w:rFonts w:ascii="Arial Narrow" w:hAnsi="Arial Narrow" w:cs="Arial"/>
          <w:color w:val="000000"/>
          <w:sz w:val="22"/>
          <w:szCs w:val="22"/>
        </w:rPr>
        <w:t>.</w:t>
      </w:r>
      <w:r w:rsidR="00192733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C420FB">
        <w:rPr>
          <w:rFonts w:ascii="Arial Narrow" w:hAnsi="Arial Narrow" w:cs="Arial"/>
          <w:color w:val="000000"/>
          <w:sz w:val="22"/>
          <w:szCs w:val="22"/>
        </w:rPr>
        <w:t xml:space="preserve">In addition to </w:t>
      </w:r>
      <w:r w:rsidR="008F062F">
        <w:rPr>
          <w:rFonts w:ascii="Arial Narrow" w:hAnsi="Arial Narrow" w:cs="Arial"/>
          <w:color w:val="000000"/>
          <w:sz w:val="22"/>
          <w:szCs w:val="22"/>
        </w:rPr>
        <w:t xml:space="preserve">further </w:t>
      </w:r>
      <w:r w:rsidR="00C420FB">
        <w:rPr>
          <w:rFonts w:ascii="Arial Narrow" w:hAnsi="Arial Narrow" w:cs="Arial"/>
          <w:color w:val="000000"/>
          <w:sz w:val="22"/>
          <w:szCs w:val="22"/>
        </w:rPr>
        <w:t xml:space="preserve">securing </w:t>
      </w:r>
      <w:r w:rsidR="008F062F">
        <w:rPr>
          <w:rFonts w:ascii="Arial Narrow" w:hAnsi="Arial Narrow" w:cs="Arial"/>
          <w:color w:val="000000"/>
          <w:sz w:val="22"/>
          <w:szCs w:val="22"/>
        </w:rPr>
        <w:t xml:space="preserve">collision </w:t>
      </w:r>
      <w:r w:rsidR="00C420FB">
        <w:rPr>
          <w:rFonts w:ascii="Arial Narrow" w:hAnsi="Arial Narrow" w:cs="Arial"/>
          <w:color w:val="000000"/>
          <w:sz w:val="22"/>
          <w:szCs w:val="22"/>
        </w:rPr>
        <w:t xml:space="preserve">repairer data, CCC Secure Share </w:t>
      </w:r>
      <w:r w:rsidR="006D3747">
        <w:rPr>
          <w:rFonts w:ascii="Arial Narrow" w:hAnsi="Arial Narrow" w:cs="Arial"/>
          <w:color w:val="000000"/>
          <w:sz w:val="22"/>
          <w:szCs w:val="22"/>
        </w:rPr>
        <w:t>enable</w:t>
      </w:r>
      <w:r w:rsidR="00494A36">
        <w:rPr>
          <w:rFonts w:ascii="Arial Narrow" w:hAnsi="Arial Narrow" w:cs="Arial"/>
          <w:color w:val="000000"/>
          <w:sz w:val="22"/>
          <w:szCs w:val="22"/>
        </w:rPr>
        <w:t>s</w:t>
      </w:r>
      <w:r w:rsidR="006D3747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C420FB">
        <w:rPr>
          <w:rFonts w:ascii="Arial Narrow" w:hAnsi="Arial Narrow" w:cs="Arial"/>
          <w:color w:val="000000"/>
          <w:sz w:val="22"/>
          <w:szCs w:val="22"/>
        </w:rPr>
        <w:t xml:space="preserve">application providers to </w:t>
      </w:r>
      <w:r w:rsidR="00B3210B">
        <w:rPr>
          <w:rFonts w:ascii="Arial Narrow" w:hAnsi="Arial Narrow" w:cs="Arial"/>
          <w:color w:val="000000"/>
          <w:sz w:val="22"/>
          <w:szCs w:val="22"/>
        </w:rPr>
        <w:t xml:space="preserve">deliver their services </w:t>
      </w:r>
      <w:r w:rsidR="00C420FB">
        <w:rPr>
          <w:rFonts w:ascii="Arial Narrow" w:hAnsi="Arial Narrow" w:cs="Arial"/>
          <w:color w:val="000000"/>
          <w:sz w:val="22"/>
          <w:szCs w:val="22"/>
        </w:rPr>
        <w:t>to CCC’s network of collision repairers</w:t>
      </w:r>
      <w:r w:rsidR="00192733">
        <w:rPr>
          <w:rFonts w:ascii="Arial Narrow" w:hAnsi="Arial Narrow" w:cs="Arial"/>
          <w:color w:val="000000"/>
          <w:sz w:val="22"/>
          <w:szCs w:val="22"/>
        </w:rPr>
        <w:t xml:space="preserve"> through a single connection</w:t>
      </w:r>
      <w:r w:rsidR="00B3210B">
        <w:rPr>
          <w:rFonts w:ascii="Arial Narrow" w:hAnsi="Arial Narrow" w:cs="Arial"/>
          <w:color w:val="000000"/>
          <w:sz w:val="22"/>
          <w:szCs w:val="22"/>
        </w:rPr>
        <w:t xml:space="preserve">, eliminating the need </w:t>
      </w:r>
      <w:r w:rsidR="00DB5DE4">
        <w:rPr>
          <w:rFonts w:ascii="Arial Narrow" w:hAnsi="Arial Narrow" w:cs="Arial"/>
          <w:color w:val="000000"/>
          <w:sz w:val="22"/>
          <w:szCs w:val="22"/>
        </w:rPr>
        <w:t xml:space="preserve">to </w:t>
      </w:r>
      <w:r w:rsidR="00B3210B">
        <w:rPr>
          <w:rFonts w:ascii="Arial Narrow" w:hAnsi="Arial Narrow" w:cs="Arial"/>
          <w:color w:val="000000"/>
          <w:sz w:val="22"/>
          <w:szCs w:val="22"/>
        </w:rPr>
        <w:t>c</w:t>
      </w:r>
      <w:r w:rsidR="00DB5DE4">
        <w:rPr>
          <w:rFonts w:ascii="Arial Narrow" w:hAnsi="Arial Narrow" w:cs="Arial"/>
          <w:color w:val="000000"/>
          <w:sz w:val="22"/>
          <w:szCs w:val="22"/>
        </w:rPr>
        <w:t xml:space="preserve">reate individual connections with </w:t>
      </w:r>
      <w:r w:rsidR="00192733">
        <w:rPr>
          <w:rFonts w:ascii="Arial Narrow" w:hAnsi="Arial Narrow" w:cs="Arial"/>
          <w:color w:val="000000"/>
          <w:sz w:val="22"/>
          <w:szCs w:val="22"/>
        </w:rPr>
        <w:t>hundreds or tho</w:t>
      </w:r>
      <w:r w:rsidR="00DB5DE4">
        <w:rPr>
          <w:rFonts w:ascii="Arial Narrow" w:hAnsi="Arial Narrow" w:cs="Arial"/>
          <w:color w:val="000000"/>
          <w:sz w:val="22"/>
          <w:szCs w:val="22"/>
        </w:rPr>
        <w:t xml:space="preserve">usands of </w:t>
      </w:r>
      <w:r w:rsidR="008F062F">
        <w:rPr>
          <w:rFonts w:ascii="Arial Narrow" w:hAnsi="Arial Narrow" w:cs="Arial"/>
          <w:color w:val="000000"/>
          <w:sz w:val="22"/>
          <w:szCs w:val="22"/>
        </w:rPr>
        <w:t>collision repairers</w:t>
      </w:r>
      <w:r w:rsidR="00DB5DE4">
        <w:rPr>
          <w:rFonts w:ascii="Arial Narrow" w:hAnsi="Arial Narrow" w:cs="Arial"/>
          <w:color w:val="000000"/>
          <w:sz w:val="22"/>
          <w:szCs w:val="22"/>
        </w:rPr>
        <w:t xml:space="preserve">. </w:t>
      </w:r>
      <w:r w:rsidR="0018782E" w:rsidRPr="0018782E">
        <w:rPr>
          <w:rFonts w:ascii="Arial Narrow" w:hAnsi="Arial Narrow" w:cs="Arial"/>
          <w:color w:val="000000"/>
          <w:sz w:val="22"/>
          <w:szCs w:val="22"/>
        </w:rPr>
        <w:t xml:space="preserve">CCC Secure Share will be provided </w:t>
      </w:r>
      <w:r w:rsidR="002F0224" w:rsidRPr="0018782E">
        <w:rPr>
          <w:rFonts w:ascii="Arial Narrow" w:hAnsi="Arial Narrow" w:cs="Arial"/>
          <w:color w:val="000000"/>
          <w:sz w:val="22"/>
          <w:szCs w:val="22"/>
        </w:rPr>
        <w:t xml:space="preserve">to </w:t>
      </w:r>
      <w:r w:rsidR="002F0224">
        <w:rPr>
          <w:rFonts w:ascii="Arial Narrow" w:hAnsi="Arial Narrow" w:cs="Arial"/>
          <w:color w:val="000000"/>
          <w:sz w:val="22"/>
          <w:szCs w:val="22"/>
        </w:rPr>
        <w:t>collision repairers</w:t>
      </w:r>
      <w:r w:rsidR="002F0224" w:rsidRPr="0018782E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18782E" w:rsidRPr="0018782E">
        <w:rPr>
          <w:rFonts w:ascii="Arial Narrow" w:hAnsi="Arial Narrow" w:cs="Arial"/>
          <w:color w:val="000000"/>
          <w:sz w:val="22"/>
          <w:szCs w:val="22"/>
        </w:rPr>
        <w:t>as part of the CCC ONE® Total Repair Platform at no additional charge.</w:t>
      </w:r>
      <w:r w:rsidR="008E67A7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14:paraId="04E62313" w14:textId="77777777" w:rsidR="00587983" w:rsidRDefault="00587983" w:rsidP="00DF11BE">
      <w:pPr>
        <w:ind w:left="1440"/>
        <w:rPr>
          <w:rFonts w:ascii="Arial Narrow" w:hAnsi="Arial Narrow" w:cs="Arial"/>
          <w:color w:val="000000"/>
          <w:sz w:val="22"/>
          <w:szCs w:val="22"/>
        </w:rPr>
      </w:pPr>
    </w:p>
    <w:p w14:paraId="585BB2CC" w14:textId="77777777" w:rsidR="008E6C3B" w:rsidRDefault="008E6C3B" w:rsidP="003708FD">
      <w:pPr>
        <w:ind w:left="1440"/>
        <w:rPr>
          <w:rFonts w:ascii="Arial Narrow" w:hAnsi="Arial Narrow" w:cs="Arial"/>
          <w:color w:val="000000"/>
          <w:sz w:val="22"/>
          <w:szCs w:val="22"/>
        </w:rPr>
      </w:pPr>
      <w:r w:rsidRPr="00702D8E">
        <w:rPr>
          <w:rFonts w:ascii="Arial Narrow" w:hAnsi="Arial Narrow" w:cs="Arial"/>
          <w:color w:val="000000"/>
          <w:sz w:val="22"/>
          <w:szCs w:val="22"/>
        </w:rPr>
        <w:t xml:space="preserve">CCC Secure Share will be </w:t>
      </w:r>
      <w:r w:rsidR="0040059B">
        <w:rPr>
          <w:rFonts w:ascii="Arial Narrow" w:hAnsi="Arial Narrow" w:cs="Arial"/>
          <w:color w:val="000000"/>
          <w:sz w:val="22"/>
          <w:szCs w:val="22"/>
        </w:rPr>
        <w:t>available</w:t>
      </w:r>
      <w:r w:rsidR="0040059B" w:rsidRPr="00702D8E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702D8E">
        <w:rPr>
          <w:rFonts w:ascii="Arial Narrow" w:hAnsi="Arial Narrow" w:cs="Arial"/>
          <w:color w:val="000000"/>
          <w:sz w:val="22"/>
          <w:szCs w:val="22"/>
        </w:rPr>
        <w:t xml:space="preserve">for </w:t>
      </w:r>
      <w:r w:rsidR="005A44D6">
        <w:rPr>
          <w:rFonts w:ascii="Arial Narrow" w:hAnsi="Arial Narrow" w:cs="Arial"/>
          <w:color w:val="000000"/>
          <w:sz w:val="22"/>
          <w:szCs w:val="22"/>
        </w:rPr>
        <w:t xml:space="preserve">collision </w:t>
      </w:r>
      <w:r w:rsidRPr="00702D8E">
        <w:rPr>
          <w:rFonts w:ascii="Arial Narrow" w:hAnsi="Arial Narrow" w:cs="Arial"/>
          <w:color w:val="000000"/>
          <w:sz w:val="22"/>
          <w:szCs w:val="22"/>
        </w:rPr>
        <w:t xml:space="preserve">repairers </w:t>
      </w:r>
      <w:r w:rsidR="008F062F">
        <w:rPr>
          <w:rFonts w:ascii="Arial Narrow" w:hAnsi="Arial Narrow" w:cs="Arial"/>
          <w:color w:val="000000"/>
          <w:sz w:val="22"/>
          <w:szCs w:val="22"/>
        </w:rPr>
        <w:t>next year</w:t>
      </w:r>
      <w:r>
        <w:rPr>
          <w:rFonts w:ascii="Arial Narrow" w:hAnsi="Arial Narrow" w:cs="Arial"/>
          <w:color w:val="000000"/>
          <w:sz w:val="22"/>
          <w:szCs w:val="22"/>
        </w:rPr>
        <w:t>. C</w:t>
      </w:r>
      <w:r w:rsidRPr="00702D8E">
        <w:rPr>
          <w:rFonts w:ascii="Arial Narrow" w:hAnsi="Arial Narrow" w:cs="Arial"/>
          <w:color w:val="000000"/>
          <w:sz w:val="22"/>
          <w:szCs w:val="22"/>
        </w:rPr>
        <w:t xml:space="preserve">CC will </w:t>
      </w:r>
      <w:r>
        <w:rPr>
          <w:rFonts w:ascii="Arial Narrow" w:hAnsi="Arial Narrow" w:cs="Arial"/>
          <w:color w:val="000000"/>
          <w:sz w:val="22"/>
          <w:szCs w:val="22"/>
        </w:rPr>
        <w:t xml:space="preserve">continue to </w:t>
      </w:r>
      <w:r w:rsidRPr="00702D8E">
        <w:rPr>
          <w:rFonts w:ascii="Arial Narrow" w:hAnsi="Arial Narrow" w:cs="Arial"/>
          <w:color w:val="000000"/>
          <w:sz w:val="22"/>
          <w:szCs w:val="22"/>
        </w:rPr>
        <w:t xml:space="preserve">support the export of </w:t>
      </w:r>
      <w:r w:rsidR="00774D43">
        <w:rPr>
          <w:rFonts w:ascii="Arial Narrow" w:hAnsi="Arial Narrow" w:cs="Arial"/>
          <w:color w:val="000000"/>
          <w:sz w:val="22"/>
          <w:szCs w:val="22"/>
        </w:rPr>
        <w:t>Estimate Management Standard (</w:t>
      </w:r>
      <w:r w:rsidRPr="00702D8E">
        <w:rPr>
          <w:rFonts w:ascii="Arial Narrow" w:hAnsi="Arial Narrow" w:cs="Arial"/>
          <w:color w:val="000000"/>
          <w:sz w:val="22"/>
          <w:szCs w:val="22"/>
        </w:rPr>
        <w:t>EMS</w:t>
      </w:r>
      <w:r w:rsidR="00774D43">
        <w:rPr>
          <w:rFonts w:ascii="Arial Narrow" w:hAnsi="Arial Narrow" w:cs="Arial"/>
          <w:color w:val="000000"/>
          <w:sz w:val="22"/>
          <w:szCs w:val="22"/>
        </w:rPr>
        <w:t>)</w:t>
      </w:r>
      <w:r w:rsidRPr="00702D8E">
        <w:rPr>
          <w:rFonts w:ascii="Arial Narrow" w:hAnsi="Arial Narrow" w:cs="Arial"/>
          <w:color w:val="000000"/>
          <w:sz w:val="22"/>
          <w:szCs w:val="22"/>
        </w:rPr>
        <w:t xml:space="preserve"> files </w:t>
      </w:r>
      <w:r w:rsidR="008F062F">
        <w:rPr>
          <w:rFonts w:ascii="Arial Narrow" w:hAnsi="Arial Narrow" w:cs="Arial"/>
          <w:color w:val="000000"/>
          <w:sz w:val="22"/>
          <w:szCs w:val="22"/>
        </w:rPr>
        <w:t>for a period of time to allow companies to prepare for the change</w:t>
      </w:r>
      <w:r w:rsidRPr="00702D8E">
        <w:rPr>
          <w:rFonts w:ascii="Arial Narrow" w:hAnsi="Arial Narrow" w:cs="Arial"/>
          <w:color w:val="000000"/>
          <w:sz w:val="22"/>
          <w:szCs w:val="22"/>
        </w:rPr>
        <w:t>.</w:t>
      </w:r>
      <w:r w:rsidR="008F062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Pr="00702D8E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40059B">
        <w:rPr>
          <w:rFonts w:ascii="Arial Narrow" w:hAnsi="Arial Narrow" w:cs="Arial"/>
          <w:color w:val="000000"/>
          <w:sz w:val="22"/>
          <w:szCs w:val="22"/>
        </w:rPr>
        <w:t>Third</w:t>
      </w:r>
      <w:r w:rsidR="00774D43">
        <w:rPr>
          <w:rFonts w:ascii="Arial Narrow" w:hAnsi="Arial Narrow" w:cs="Arial"/>
          <w:color w:val="000000"/>
          <w:sz w:val="22"/>
          <w:szCs w:val="22"/>
        </w:rPr>
        <w:t>-</w:t>
      </w:r>
      <w:r w:rsidR="0040059B">
        <w:rPr>
          <w:rFonts w:ascii="Arial Narrow" w:hAnsi="Arial Narrow" w:cs="Arial"/>
          <w:color w:val="000000"/>
          <w:sz w:val="22"/>
          <w:szCs w:val="22"/>
        </w:rPr>
        <w:t xml:space="preserve">party application providers can </w:t>
      </w:r>
      <w:r w:rsidR="002B7A7E">
        <w:rPr>
          <w:rFonts w:ascii="Arial Narrow" w:hAnsi="Arial Narrow" w:cs="Arial"/>
          <w:color w:val="000000"/>
          <w:sz w:val="22"/>
          <w:szCs w:val="22"/>
        </w:rPr>
        <w:t xml:space="preserve">get more information </w:t>
      </w:r>
      <w:r w:rsidR="00D26A8E" w:rsidRPr="002B38BA">
        <w:rPr>
          <w:rFonts w:ascii="Arial Narrow" w:hAnsi="Arial Narrow" w:cs="Arial"/>
          <w:color w:val="000000"/>
          <w:sz w:val="22"/>
          <w:szCs w:val="22"/>
        </w:rPr>
        <w:t>on registration and pricing</w:t>
      </w:r>
      <w:r w:rsidR="00D26A8E" w:rsidRPr="005A44D6">
        <w:rPr>
          <w:rFonts w:ascii="Arial Narrow" w:hAnsi="Arial Narrow" w:cs="Arial"/>
          <w:color w:val="000000"/>
          <w:sz w:val="22"/>
          <w:szCs w:val="22"/>
        </w:rPr>
        <w:t xml:space="preserve"> for</w:t>
      </w:r>
      <w:r w:rsidR="0040059B">
        <w:rPr>
          <w:rFonts w:ascii="Arial Narrow" w:hAnsi="Arial Narrow" w:cs="Arial"/>
          <w:color w:val="000000"/>
          <w:sz w:val="22"/>
          <w:szCs w:val="22"/>
        </w:rPr>
        <w:t xml:space="preserve"> CCC Secure Share </w:t>
      </w:r>
      <w:bookmarkStart w:id="0" w:name="_GoBack"/>
      <w:bookmarkEnd w:id="0"/>
      <w:r w:rsidR="0040059B">
        <w:rPr>
          <w:rFonts w:ascii="Arial Narrow" w:hAnsi="Arial Narrow" w:cs="Arial"/>
          <w:color w:val="000000"/>
          <w:sz w:val="22"/>
          <w:szCs w:val="22"/>
        </w:rPr>
        <w:t xml:space="preserve">by visiting </w:t>
      </w:r>
      <w:hyperlink r:id="rId8" w:history="1">
        <w:r w:rsidR="003708FD" w:rsidRPr="00610F64">
          <w:rPr>
            <w:rStyle w:val="Hyperlink"/>
            <w:rFonts w:ascii="Arial Narrow" w:hAnsi="Arial Narrow"/>
            <w:sz w:val="22"/>
            <w:szCs w:val="22"/>
          </w:rPr>
          <w:t>www.cccsecureshare.com</w:t>
        </w:r>
      </w:hyperlink>
      <w:r w:rsidR="003708FD">
        <w:rPr>
          <w:rFonts w:ascii="Arial Narrow" w:hAnsi="Arial Narrow" w:cs="Arial"/>
          <w:color w:val="000000"/>
          <w:sz w:val="22"/>
          <w:szCs w:val="22"/>
        </w:rPr>
        <w:t xml:space="preserve">. </w:t>
      </w:r>
    </w:p>
    <w:p w14:paraId="50E71619" w14:textId="77777777" w:rsidR="008E6C3B" w:rsidRDefault="008E6C3B" w:rsidP="008A14E8">
      <w:pPr>
        <w:ind w:left="1440"/>
        <w:rPr>
          <w:rFonts w:ascii="Arial Narrow" w:hAnsi="Arial Narrow" w:cs="Arial"/>
          <w:b/>
          <w:color w:val="000000"/>
          <w:sz w:val="22"/>
          <w:szCs w:val="22"/>
        </w:rPr>
      </w:pPr>
    </w:p>
    <w:p w14:paraId="4C479CB1" w14:textId="116CE596" w:rsidR="003B2595" w:rsidRDefault="00865173" w:rsidP="008A14E8">
      <w:pPr>
        <w:ind w:left="1440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“</w:t>
      </w:r>
      <w:r w:rsidR="008E6C3B">
        <w:rPr>
          <w:rFonts w:ascii="Arial Narrow" w:hAnsi="Arial Narrow" w:cs="Arial"/>
          <w:color w:val="000000"/>
          <w:sz w:val="22"/>
          <w:szCs w:val="22"/>
        </w:rPr>
        <w:t>CCC’s decision to support the BMS standard is part of our ongoing commitment</w:t>
      </w:r>
      <w:r w:rsidR="006D3747">
        <w:rPr>
          <w:rFonts w:ascii="Arial Narrow" w:hAnsi="Arial Narrow" w:cs="Arial"/>
          <w:color w:val="000000"/>
          <w:sz w:val="22"/>
          <w:szCs w:val="22"/>
        </w:rPr>
        <w:t>, and a multimillion dollar investment</w:t>
      </w:r>
      <w:r w:rsidR="008E6C3B">
        <w:rPr>
          <w:rFonts w:ascii="Arial Narrow" w:hAnsi="Arial Narrow" w:cs="Arial"/>
          <w:color w:val="000000"/>
          <w:sz w:val="22"/>
          <w:szCs w:val="22"/>
        </w:rPr>
        <w:t xml:space="preserve"> to </w:t>
      </w:r>
      <w:r w:rsidR="00F1299E">
        <w:rPr>
          <w:rFonts w:ascii="Arial Narrow" w:hAnsi="Arial Narrow" w:cs="Arial"/>
          <w:color w:val="000000"/>
          <w:sz w:val="22"/>
          <w:szCs w:val="22"/>
        </w:rPr>
        <w:t xml:space="preserve">better secure </w:t>
      </w:r>
      <w:r w:rsidR="008E6C3B">
        <w:rPr>
          <w:rFonts w:ascii="Arial Narrow" w:hAnsi="Arial Narrow" w:cs="Arial"/>
          <w:color w:val="000000"/>
          <w:sz w:val="22"/>
          <w:szCs w:val="22"/>
        </w:rPr>
        <w:t>data shared through the CCC ONE</w:t>
      </w:r>
      <w:r w:rsidR="008E6C3B">
        <w:rPr>
          <w:rFonts w:ascii="Calibri" w:hAnsi="Calibri" w:cs="Arial"/>
          <w:color w:val="000000"/>
          <w:sz w:val="22"/>
          <w:szCs w:val="22"/>
        </w:rPr>
        <w:t>®</w:t>
      </w:r>
      <w:r w:rsidR="008E6C3B">
        <w:rPr>
          <w:rFonts w:ascii="Arial Narrow" w:hAnsi="Arial Narrow" w:cs="Arial"/>
          <w:color w:val="000000"/>
          <w:sz w:val="22"/>
          <w:szCs w:val="22"/>
        </w:rPr>
        <w:t xml:space="preserve"> platform,” </w:t>
      </w:r>
      <w:r w:rsidR="00810C8C">
        <w:rPr>
          <w:rFonts w:ascii="Arial Narrow" w:hAnsi="Arial Narrow" w:cs="Arial"/>
          <w:color w:val="000000"/>
          <w:sz w:val="22"/>
          <w:szCs w:val="22"/>
        </w:rPr>
        <w:t xml:space="preserve">said Joseph Allen, </w:t>
      </w:r>
      <w:r w:rsidR="004E0670">
        <w:rPr>
          <w:rFonts w:ascii="Arial Narrow" w:hAnsi="Arial Narrow" w:cs="Arial"/>
          <w:color w:val="000000"/>
          <w:sz w:val="22"/>
          <w:szCs w:val="22"/>
        </w:rPr>
        <w:t xml:space="preserve">Senior </w:t>
      </w:r>
      <w:r w:rsidR="00810C8C">
        <w:rPr>
          <w:rFonts w:ascii="Arial Narrow" w:hAnsi="Arial Narrow" w:cs="Arial"/>
          <w:color w:val="000000"/>
          <w:sz w:val="22"/>
          <w:szCs w:val="22"/>
        </w:rPr>
        <w:t>Vice Presid</w:t>
      </w:r>
      <w:r w:rsidR="008E6C3B">
        <w:rPr>
          <w:rFonts w:ascii="Arial Narrow" w:hAnsi="Arial Narrow" w:cs="Arial"/>
          <w:color w:val="000000"/>
          <w:sz w:val="22"/>
          <w:szCs w:val="22"/>
        </w:rPr>
        <w:t>ent, Automotive Services, CCC. “</w:t>
      </w:r>
      <w:r w:rsidR="0059138F">
        <w:rPr>
          <w:rFonts w:ascii="Arial Narrow" w:hAnsi="Arial Narrow" w:cs="Arial"/>
          <w:color w:val="000000"/>
          <w:sz w:val="22"/>
          <w:szCs w:val="22"/>
        </w:rPr>
        <w:t xml:space="preserve">We built </w:t>
      </w:r>
      <w:r w:rsidR="00810C8C">
        <w:rPr>
          <w:rFonts w:ascii="Arial Narrow" w:hAnsi="Arial Narrow" w:cs="Arial"/>
          <w:color w:val="000000"/>
          <w:sz w:val="22"/>
          <w:szCs w:val="22"/>
        </w:rPr>
        <w:t>CCC Secure Share u</w:t>
      </w:r>
      <w:r w:rsidR="0059138F">
        <w:rPr>
          <w:rFonts w:ascii="Arial Narrow" w:hAnsi="Arial Narrow" w:cs="Arial"/>
          <w:color w:val="000000"/>
          <w:sz w:val="22"/>
          <w:szCs w:val="22"/>
        </w:rPr>
        <w:t xml:space="preserve">sing </w:t>
      </w:r>
      <w:r w:rsidR="00810C8C">
        <w:rPr>
          <w:rFonts w:ascii="Arial Narrow" w:hAnsi="Arial Narrow" w:cs="Arial"/>
          <w:color w:val="000000"/>
          <w:sz w:val="22"/>
          <w:szCs w:val="22"/>
        </w:rPr>
        <w:t>open technol</w:t>
      </w:r>
      <w:r w:rsidR="00290D78">
        <w:rPr>
          <w:rFonts w:ascii="Arial Narrow" w:hAnsi="Arial Narrow" w:cs="Arial"/>
          <w:color w:val="000000"/>
          <w:sz w:val="22"/>
          <w:szCs w:val="22"/>
        </w:rPr>
        <w:t>o</w:t>
      </w:r>
      <w:r w:rsidR="00810C8C">
        <w:rPr>
          <w:rFonts w:ascii="Arial Narrow" w:hAnsi="Arial Narrow" w:cs="Arial"/>
          <w:color w:val="000000"/>
          <w:sz w:val="22"/>
          <w:szCs w:val="22"/>
        </w:rPr>
        <w:t>gy</w:t>
      </w:r>
      <w:r w:rsidR="0059138F">
        <w:rPr>
          <w:rFonts w:ascii="Arial Narrow" w:hAnsi="Arial Narrow" w:cs="Arial"/>
          <w:color w:val="000000"/>
          <w:sz w:val="22"/>
          <w:szCs w:val="22"/>
        </w:rPr>
        <w:t xml:space="preserve"> so it would have the dual benefit of </w:t>
      </w:r>
      <w:r w:rsidR="008E6C3B">
        <w:rPr>
          <w:rFonts w:ascii="Arial Narrow" w:hAnsi="Arial Narrow" w:cs="Arial"/>
          <w:color w:val="000000"/>
          <w:sz w:val="22"/>
          <w:szCs w:val="22"/>
        </w:rPr>
        <w:t xml:space="preserve">providing data security, </w:t>
      </w:r>
      <w:r w:rsidR="0059138F">
        <w:rPr>
          <w:rFonts w:ascii="Arial Narrow" w:hAnsi="Arial Narrow" w:cs="Arial"/>
          <w:color w:val="000000"/>
          <w:sz w:val="22"/>
          <w:szCs w:val="22"/>
        </w:rPr>
        <w:t xml:space="preserve">while </w:t>
      </w:r>
      <w:r w:rsidR="006D3747">
        <w:rPr>
          <w:rFonts w:ascii="Arial Narrow" w:hAnsi="Arial Narrow" w:cs="Arial"/>
          <w:color w:val="000000"/>
          <w:sz w:val="22"/>
          <w:szCs w:val="22"/>
        </w:rPr>
        <w:t>enabling</w:t>
      </w:r>
      <w:r w:rsidR="0059138F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3B2595">
        <w:rPr>
          <w:rFonts w:ascii="Arial Narrow" w:hAnsi="Arial Narrow" w:cs="Arial"/>
          <w:color w:val="000000"/>
          <w:sz w:val="22"/>
          <w:szCs w:val="22"/>
        </w:rPr>
        <w:t>new technologi</w:t>
      </w:r>
      <w:r w:rsidR="0032609A">
        <w:rPr>
          <w:rFonts w:ascii="Arial Narrow" w:hAnsi="Arial Narrow" w:cs="Arial"/>
          <w:color w:val="000000"/>
          <w:sz w:val="22"/>
          <w:szCs w:val="22"/>
        </w:rPr>
        <w:t xml:space="preserve">es and innovations to connect to the </w:t>
      </w:r>
      <w:r w:rsidR="002F0224">
        <w:rPr>
          <w:rFonts w:ascii="Arial Narrow" w:hAnsi="Arial Narrow" w:cs="Arial"/>
          <w:color w:val="000000"/>
          <w:sz w:val="22"/>
          <w:szCs w:val="22"/>
        </w:rPr>
        <w:t>industry</w:t>
      </w:r>
      <w:r w:rsidR="0059138F">
        <w:rPr>
          <w:rFonts w:ascii="Arial Narrow" w:hAnsi="Arial Narrow" w:cs="Arial"/>
          <w:color w:val="000000"/>
          <w:sz w:val="22"/>
          <w:szCs w:val="22"/>
        </w:rPr>
        <w:t xml:space="preserve"> and bring </w:t>
      </w:r>
      <w:r w:rsidR="0032609A">
        <w:rPr>
          <w:rFonts w:ascii="Arial Narrow" w:hAnsi="Arial Narrow" w:cs="Arial"/>
          <w:color w:val="000000"/>
          <w:sz w:val="22"/>
          <w:szCs w:val="22"/>
        </w:rPr>
        <w:t xml:space="preserve">new </w:t>
      </w:r>
      <w:r w:rsidR="0059138F">
        <w:rPr>
          <w:rFonts w:ascii="Arial Narrow" w:hAnsi="Arial Narrow" w:cs="Arial"/>
          <w:color w:val="000000"/>
          <w:sz w:val="22"/>
          <w:szCs w:val="22"/>
        </w:rPr>
        <w:t>solutions to collision repairers</w:t>
      </w:r>
      <w:r w:rsidR="002F0224">
        <w:rPr>
          <w:rFonts w:ascii="Arial Narrow" w:hAnsi="Arial Narrow" w:cs="Arial"/>
          <w:color w:val="000000"/>
          <w:sz w:val="22"/>
          <w:szCs w:val="22"/>
        </w:rPr>
        <w:t xml:space="preserve">. </w:t>
      </w:r>
      <w:r w:rsidR="0032609A">
        <w:rPr>
          <w:rFonts w:ascii="Arial Narrow" w:hAnsi="Arial Narrow" w:cs="Arial"/>
          <w:color w:val="000000"/>
          <w:sz w:val="22"/>
          <w:szCs w:val="22"/>
        </w:rPr>
        <w:t xml:space="preserve">Our rollout plan is designed to </w:t>
      </w:r>
      <w:r w:rsidR="002B38BA">
        <w:rPr>
          <w:rFonts w:ascii="Arial Narrow" w:hAnsi="Arial Narrow" w:cs="Arial"/>
          <w:color w:val="000000"/>
          <w:sz w:val="22"/>
          <w:szCs w:val="22"/>
        </w:rPr>
        <w:t xml:space="preserve">provide </w:t>
      </w:r>
      <w:r w:rsidR="00192733">
        <w:rPr>
          <w:rFonts w:ascii="Arial Narrow" w:hAnsi="Arial Narrow" w:cs="Arial"/>
          <w:color w:val="000000"/>
          <w:sz w:val="22"/>
          <w:szCs w:val="22"/>
        </w:rPr>
        <w:t xml:space="preserve">ample time for application providers to complete the development </w:t>
      </w:r>
      <w:r w:rsidR="002F0224">
        <w:rPr>
          <w:rFonts w:ascii="Arial Narrow" w:hAnsi="Arial Narrow" w:cs="Arial"/>
          <w:color w:val="000000"/>
          <w:sz w:val="22"/>
          <w:szCs w:val="22"/>
        </w:rPr>
        <w:t xml:space="preserve">needed </w:t>
      </w:r>
      <w:r w:rsidR="00192733">
        <w:rPr>
          <w:rFonts w:ascii="Arial Narrow" w:hAnsi="Arial Narrow" w:cs="Arial"/>
          <w:color w:val="000000"/>
          <w:sz w:val="22"/>
          <w:szCs w:val="22"/>
        </w:rPr>
        <w:t>to connect to CCC Secure Share</w:t>
      </w:r>
      <w:r w:rsidR="003B2595">
        <w:rPr>
          <w:rFonts w:ascii="Arial Narrow" w:hAnsi="Arial Narrow" w:cs="Arial"/>
          <w:color w:val="000000"/>
          <w:sz w:val="22"/>
          <w:szCs w:val="22"/>
        </w:rPr>
        <w:t>.”</w:t>
      </w:r>
    </w:p>
    <w:p w14:paraId="72530372" w14:textId="77777777" w:rsidR="0031472A" w:rsidRDefault="0031472A" w:rsidP="008A14E8">
      <w:pPr>
        <w:ind w:left="1440"/>
        <w:rPr>
          <w:rFonts w:ascii="Arial Narrow" w:hAnsi="Arial Narrow" w:cs="Arial"/>
          <w:color w:val="000000"/>
          <w:sz w:val="22"/>
          <w:szCs w:val="22"/>
        </w:rPr>
      </w:pPr>
    </w:p>
    <w:p w14:paraId="75B821C0" w14:textId="77777777" w:rsidR="004047C1" w:rsidRDefault="00E11F13" w:rsidP="008A14E8">
      <w:pPr>
        <w:ind w:left="1440"/>
        <w:rPr>
          <w:rFonts w:ascii="Arial Narrow" w:hAnsi="Arial Narrow" w:cs="Arial"/>
          <w:color w:val="000000"/>
          <w:sz w:val="22"/>
          <w:szCs w:val="22"/>
        </w:rPr>
      </w:pPr>
      <w:hyperlink r:id="rId9" w:history="1">
        <w:r w:rsidR="004047C1" w:rsidRPr="00DB5149">
          <w:rPr>
            <w:rStyle w:val="Hyperlink"/>
            <w:rFonts w:ascii="Arial Narrow" w:hAnsi="Arial Narrow"/>
            <w:sz w:val="22"/>
            <w:szCs w:val="22"/>
          </w:rPr>
          <w:t>Learn more</w:t>
        </w:r>
      </w:hyperlink>
      <w:r w:rsidR="004047C1">
        <w:rPr>
          <w:rFonts w:ascii="Arial Narrow" w:hAnsi="Arial Narrow" w:cs="Arial"/>
          <w:color w:val="000000"/>
          <w:sz w:val="22"/>
          <w:szCs w:val="22"/>
        </w:rPr>
        <w:t xml:space="preserve"> about </w:t>
      </w:r>
      <w:r w:rsidR="00294F63">
        <w:rPr>
          <w:rFonts w:ascii="Arial Narrow" w:hAnsi="Arial Narrow" w:cs="Arial"/>
          <w:color w:val="000000"/>
          <w:sz w:val="22"/>
          <w:szCs w:val="22"/>
        </w:rPr>
        <w:t xml:space="preserve">CCC Secure Share. </w:t>
      </w:r>
      <w:r w:rsidR="004047C1">
        <w:rPr>
          <w:rFonts w:ascii="Arial Narrow" w:hAnsi="Arial Narrow" w:cs="Arial"/>
          <w:color w:val="000000"/>
          <w:sz w:val="22"/>
          <w:szCs w:val="22"/>
        </w:rPr>
        <w:t xml:space="preserve"> </w:t>
      </w:r>
    </w:p>
    <w:p w14:paraId="33F3ADF9" w14:textId="77777777" w:rsidR="00134F59" w:rsidRDefault="00134F59" w:rsidP="008A14E8">
      <w:pPr>
        <w:ind w:left="1440"/>
        <w:rPr>
          <w:rFonts w:ascii="Arial Narrow" w:hAnsi="Arial Narrow" w:cs="Arial"/>
          <w:color w:val="000000"/>
          <w:sz w:val="22"/>
          <w:szCs w:val="22"/>
        </w:rPr>
      </w:pPr>
    </w:p>
    <w:p w14:paraId="2666009A" w14:textId="77777777" w:rsidR="00D63E22" w:rsidRDefault="00D63E22" w:rsidP="00D63E22">
      <w:pPr>
        <w:pStyle w:val="NormalWeb"/>
        <w:spacing w:before="0" w:beforeAutospacing="0" w:after="0" w:afterAutospacing="0"/>
        <w:ind w:left="144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About CCC Information Services Inc. </w:t>
      </w:r>
    </w:p>
    <w:p w14:paraId="3231D0F0" w14:textId="77777777" w:rsidR="004047C1" w:rsidRDefault="00D03C13" w:rsidP="00DA03DC">
      <w:pPr>
        <w:spacing w:line="259" w:lineRule="auto"/>
        <w:ind w:left="1440"/>
        <w:rPr>
          <w:rFonts w:ascii="Arial Narrow" w:hAnsi="Arial Narrow"/>
          <w:sz w:val="18"/>
          <w:szCs w:val="18"/>
        </w:rPr>
      </w:pPr>
      <w:r w:rsidRPr="00D03C13">
        <w:rPr>
          <w:rFonts w:ascii="Arial Narrow" w:hAnsi="Arial Narrow"/>
          <w:color w:val="212121"/>
          <w:sz w:val="18"/>
          <w:szCs w:val="18"/>
          <w:shd w:val="clear" w:color="auto" w:fill="FFFFFF"/>
        </w:rPr>
        <w:t xml:space="preserve">CCC brings together what matters most – connections into the industry's leading automotive claims network, superior productivity through innovative cloud, mobile, hyper-scale technologies and apps, and insights to make </w:t>
      </w:r>
      <w:r w:rsidR="008E6C3B">
        <w:rPr>
          <w:rFonts w:ascii="Arial Narrow" w:hAnsi="Arial Narrow"/>
          <w:color w:val="212121"/>
          <w:sz w:val="18"/>
          <w:szCs w:val="18"/>
          <w:shd w:val="clear" w:color="auto" w:fill="FFFFFF"/>
        </w:rPr>
        <w:t>the best decisions.</w:t>
      </w:r>
      <w:r w:rsidRPr="00D03C13">
        <w:rPr>
          <w:rFonts w:ascii="Arial Narrow" w:hAnsi="Arial Narrow"/>
          <w:color w:val="212121"/>
          <w:sz w:val="18"/>
          <w:szCs w:val="18"/>
          <w:shd w:val="clear" w:color="auto" w:fill="FFFFFF"/>
        </w:rPr>
        <w:t xml:space="preserve"> Founded in 1980, CCC is the nation's leading provider of advanced software, workflow tools, and enabling technologies to automotive collision repairers, property/casualty insurance carriers, OE manufacturers, and part suppliers. Its client base includes more than 350 insurance companies and more than 22,000 repair facilities. In addition, the CCC TRUE® Parts Network connects hundreds of parts suppliers with repairers. </w:t>
      </w:r>
      <w:proofErr w:type="spellStart"/>
      <w:r w:rsidRPr="00D03C13">
        <w:rPr>
          <w:rFonts w:ascii="Arial Narrow" w:hAnsi="Arial Narrow"/>
          <w:color w:val="212121"/>
          <w:sz w:val="18"/>
          <w:szCs w:val="18"/>
          <w:shd w:val="clear" w:color="auto" w:fill="FFFFFF"/>
        </w:rPr>
        <w:t>DriveFactor</w:t>
      </w:r>
      <w:proofErr w:type="spellEnd"/>
      <w:r w:rsidRPr="00D03C13">
        <w:rPr>
          <w:rFonts w:ascii="Arial Narrow" w:hAnsi="Arial Narrow"/>
          <w:color w:val="212121"/>
          <w:sz w:val="18"/>
          <w:szCs w:val="18"/>
          <w:shd w:val="clear" w:color="auto" w:fill="FFFFFF"/>
        </w:rPr>
        <w:t xml:space="preserve">, a CCC company, helps insurance companies and OE manufacturers create custom telematics solutions to meet their short- and long-term needs; and Auto Injury Solutions, a CCC company, delivers customizable, end-to-end, casualty insurance solutions for the handling of first and third party claims.  You can find out more about CCC, </w:t>
      </w:r>
      <w:proofErr w:type="spellStart"/>
      <w:r w:rsidRPr="00D03C13">
        <w:rPr>
          <w:rFonts w:ascii="Arial Narrow" w:hAnsi="Arial Narrow"/>
          <w:color w:val="212121"/>
          <w:sz w:val="18"/>
          <w:szCs w:val="18"/>
          <w:shd w:val="clear" w:color="auto" w:fill="FFFFFF"/>
        </w:rPr>
        <w:t>DriveFactor</w:t>
      </w:r>
      <w:proofErr w:type="spellEnd"/>
      <w:r w:rsidRPr="00D03C13">
        <w:rPr>
          <w:rFonts w:ascii="Arial Narrow" w:hAnsi="Arial Narrow"/>
          <w:color w:val="212121"/>
          <w:sz w:val="18"/>
          <w:szCs w:val="18"/>
          <w:shd w:val="clear" w:color="auto" w:fill="FFFFFF"/>
        </w:rPr>
        <w:t xml:space="preserve"> and Auto Injury Solutions by visiting </w:t>
      </w:r>
      <w:hyperlink r:id="rId10" w:history="1">
        <w:r w:rsidRPr="001F3709">
          <w:rPr>
            <w:rStyle w:val="Hyperlink"/>
            <w:rFonts w:ascii="Arial Narrow" w:hAnsi="Arial Narrow" w:cs="Times"/>
            <w:shd w:val="clear" w:color="auto" w:fill="FFFFFF"/>
          </w:rPr>
          <w:t>www.cccis.com</w:t>
        </w:r>
      </w:hyperlink>
      <w:r>
        <w:rPr>
          <w:rFonts w:ascii="Arial Narrow" w:hAnsi="Arial Narrow"/>
          <w:color w:val="212121"/>
          <w:sz w:val="18"/>
          <w:szCs w:val="18"/>
          <w:shd w:val="clear" w:color="auto" w:fill="FFFFFF"/>
        </w:rPr>
        <w:t xml:space="preserve">, </w:t>
      </w:r>
      <w:hyperlink r:id="rId11" w:history="1">
        <w:r w:rsidRPr="001F3709">
          <w:rPr>
            <w:rStyle w:val="Hyperlink"/>
            <w:rFonts w:ascii="Arial Narrow" w:hAnsi="Arial Narrow" w:cs="Times"/>
            <w:shd w:val="clear" w:color="auto" w:fill="FFFFFF"/>
          </w:rPr>
          <w:t>www.drivefactor.com</w:t>
        </w:r>
      </w:hyperlink>
      <w:r>
        <w:rPr>
          <w:rFonts w:ascii="Arial Narrow" w:hAnsi="Arial Narrow"/>
          <w:color w:val="212121"/>
          <w:sz w:val="18"/>
          <w:szCs w:val="18"/>
          <w:shd w:val="clear" w:color="auto" w:fill="FFFFFF"/>
        </w:rPr>
        <w:t xml:space="preserve">, </w:t>
      </w:r>
      <w:r w:rsidRPr="00D03C13">
        <w:rPr>
          <w:rFonts w:ascii="Arial Narrow" w:hAnsi="Arial Narrow"/>
          <w:color w:val="212121"/>
          <w:sz w:val="18"/>
          <w:szCs w:val="18"/>
          <w:shd w:val="clear" w:color="auto" w:fill="FFFFFF"/>
        </w:rPr>
        <w:t xml:space="preserve">and </w:t>
      </w:r>
      <w:hyperlink r:id="rId12" w:history="1">
        <w:r w:rsidRPr="001F3709">
          <w:rPr>
            <w:rStyle w:val="Hyperlink"/>
            <w:rFonts w:ascii="Arial Narrow" w:hAnsi="Arial Narrow" w:cs="Times"/>
            <w:shd w:val="clear" w:color="auto" w:fill="FFFFFF"/>
          </w:rPr>
          <w:t>www.aisreview.com</w:t>
        </w:r>
      </w:hyperlink>
      <w:r w:rsidRPr="00D03C13">
        <w:rPr>
          <w:rFonts w:ascii="Arial Narrow" w:hAnsi="Arial Narrow"/>
          <w:color w:val="212121"/>
          <w:sz w:val="18"/>
          <w:szCs w:val="18"/>
          <w:shd w:val="clear" w:color="auto" w:fill="FFFFFF"/>
        </w:rPr>
        <w:t xml:space="preserve">. </w:t>
      </w:r>
    </w:p>
    <w:sectPr w:rsidR="004047C1" w:rsidSect="00427C2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960" w:h="15840"/>
      <w:pgMar w:top="2430" w:right="1800" w:bottom="1440" w:left="900" w:header="360" w:footer="3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8151B" w14:textId="77777777" w:rsidR="00C40A43" w:rsidRDefault="00C40A43" w:rsidP="00605863">
      <w:r>
        <w:separator/>
      </w:r>
    </w:p>
  </w:endnote>
  <w:endnote w:type="continuationSeparator" w:id="0">
    <w:p w14:paraId="1356A681" w14:textId="77777777" w:rsidR="00C40A43" w:rsidRDefault="00C40A43" w:rsidP="0060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Franklin Gothic Medium Cond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AD514" w14:textId="77777777" w:rsidR="003F1324" w:rsidRDefault="003F13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5404B" w14:textId="77777777" w:rsidR="003F1324" w:rsidRDefault="003F13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859FC" w14:textId="77777777" w:rsidR="003F1324" w:rsidRDefault="003F1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95B7B" w14:textId="77777777" w:rsidR="00C40A43" w:rsidRDefault="00C40A43" w:rsidP="00605863">
      <w:r>
        <w:separator/>
      </w:r>
    </w:p>
  </w:footnote>
  <w:footnote w:type="continuationSeparator" w:id="0">
    <w:p w14:paraId="45D24A76" w14:textId="77777777" w:rsidR="00C40A43" w:rsidRDefault="00C40A43" w:rsidP="006058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8344CA" w14:textId="77777777" w:rsidR="003F1324" w:rsidRDefault="003F13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8E120" w14:textId="77777777" w:rsidR="000E6A59" w:rsidRPr="00605863" w:rsidRDefault="000E6A59" w:rsidP="00605863">
    <w:pPr>
      <w:pStyle w:val="Header"/>
      <w:ind w:left="-180"/>
    </w:pPr>
    <w:r>
      <w:rPr>
        <w:noProof/>
      </w:rPr>
      <w:drawing>
        <wp:inline distT="0" distB="0" distL="0" distR="0" wp14:anchorId="5EC764A0" wp14:editId="226C433D">
          <wp:extent cx="2233327" cy="1256368"/>
          <wp:effectExtent l="0" t="0" r="0" b="0"/>
          <wp:docPr id="1" name="Picture 1" descr="C:\Users\Michelle\Documents\HMC\Clients\CCC\LOGOS\NEW LOGOS\ccc-logo-tagline-gunmetal@300dpi_small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le\Documents\HMC\Clients\CCC\LOGOS\NEW LOGOS\ccc-logo-tagline-gunmetal@300dpi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9532" cy="1259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E5C5154" wp14:editId="26A8D903">
              <wp:simplePos x="0" y="0"/>
              <wp:positionH relativeFrom="column">
                <wp:posOffset>4229100</wp:posOffset>
              </wp:positionH>
              <wp:positionV relativeFrom="paragraph">
                <wp:posOffset>889000</wp:posOffset>
              </wp:positionV>
              <wp:extent cx="2971800" cy="4572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51EE8DC0" w14:textId="77777777" w:rsidR="000E6A59" w:rsidRPr="00315D85" w:rsidRDefault="000E6A59" w:rsidP="00B6301B">
                          <w:pPr>
                            <w:jc w:val="right"/>
                            <w:rPr>
                              <w:rFonts w:ascii="Century Gothic" w:hAnsi="Century Gothic"/>
                              <w:color w:val="279ECE"/>
                              <w:sz w:val="28"/>
                            </w:rPr>
                          </w:pPr>
                          <w:r w:rsidRPr="00315D85">
                            <w:rPr>
                              <w:rFonts w:ascii="Century Gothic" w:hAnsi="Century Gothic"/>
                              <w:color w:val="279ECE"/>
                              <w:sz w:val="28"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C515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33pt;margin-top:70pt;width:23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0CYQIAALkEAAAOAAAAZHJzL2Uyb0RvYy54bWysVEuP2jAQvlfqf7B8hyQoLBARVlkQVSW0&#10;uxJUezaOA1ETj2sbElr1v3fs8Oq2p6oXM5n55v0N08e2rshRaFOCTGnUDykRkkNeyl1Kv2yWvTEl&#10;xjKZswqkSOlJGPo4+/hh2qhEDGAPVS40wSDSJI1K6d5alQSB4XtRM9MHJSQaC9A1s/ipd0GuWYPR&#10;6yoYhOFD0IDOlQYujEHtojPSmY9fFILbl6IwwpIqpVib9a/279a9wWzKkp1mal/ycxnsH6qoWSkx&#10;6TXUgllGDrr8I1Rdcg0GCtvnUAdQFCUXvgfsJgrfdbPeMyV8Lzgco65jMv8vLH8+vmpS5imNKZGs&#10;xhVtRGvJE7QkdtNplEkQtFYIsy2qccu+U6NWwL8ahAR3mM7BINpNoy107X6xT4KOuIDTdeguC0fl&#10;YDKKxiGaONri4Qi36vIGN2+ljf0koCZOSKnGpfoK2HFlbAe9QFwyCcuyqlDPkkr+psCYnUZ4ZnTe&#10;LMFKUHRIV5Pf2o85FpKNhpPeQzaMenEUjntZFg56i2UWZmG8nE/ip5/nOi/+fg5d624itt22WIUT&#10;t5CfcH4aOv4ZxZcl9rJixr4yjYTD9vGI7As+RQVNSuEsUbIH/f1veodHHqCVkgYJnFLz7cC0oKT6&#10;LJEhkyiOHeP9h58rJfresr23yEM9B7yRCM9VcS+is7bVRSw01G94a5nLiiYmOeZOqb2Ic9udFd4q&#10;F1nmQchxxexKrhW/0MZtatO+Ma3O67Q4vme4UJ0l77baYbs1ZgcLRelXfpvqmX94H54051t2B3j/&#10;7VG3f5zZLwAAAP//AwBQSwMEFAAGAAgAAAAhADvVizfeAAAADAEAAA8AAABkcnMvZG93bnJldi54&#10;bWxMj0FLxDAQhe+C/yGM4M1NWpcitekiwqKIF+v+gGwTm9JmUpqkrf56Z096e8N7vPleddjcyBYz&#10;h96jhGwngBlsve6xk3D6PN49AAtRoVajRyPh2wQ41NdXlSq1X/HDLE3sGJVgKJUEG+NUch5aa5wK&#10;Oz8ZJO/Lz05FOueO61mtVO5GngtRcKd6pA9WTebZmnZokpNwTC+vbvnhaXpr2hXtNKTT+yDl7c32&#10;9Agsmi3+heGCT+hQE9PZJ9SBjRKKoqAtkYy9IHFJZPd7UmcJeZYL4HXF/4+ofwEAAP//AwBQSwEC&#10;LQAUAAYACAAAACEAtoM4kv4AAADhAQAAEwAAAAAAAAAAAAAAAAAAAAAAW0NvbnRlbnRfVHlwZXNd&#10;LnhtbFBLAQItABQABgAIAAAAIQA4/SH/1gAAAJQBAAALAAAAAAAAAAAAAAAAAC8BAABfcmVscy8u&#10;cmVsc1BLAQItABQABgAIAAAAIQALlY0CYQIAALkEAAAOAAAAAAAAAAAAAAAAAC4CAABkcnMvZTJv&#10;RG9jLnhtbFBLAQItABQABgAIAAAAIQA71Ys33gAAAAwBAAAPAAAAAAAAAAAAAAAAALsEAABkcnMv&#10;ZG93bnJldi54bWxQSwUGAAAAAAQABADzAAAAxgUAAAAA&#10;" filled="f" stroked="f">
              <v:path arrowok="t"/>
              <v:textbox>
                <w:txbxContent>
                  <w:p w14:paraId="51EE8DC0" w14:textId="77777777" w:rsidR="000E6A59" w:rsidRPr="00315D85" w:rsidRDefault="000E6A59" w:rsidP="00B6301B">
                    <w:pPr>
                      <w:jc w:val="right"/>
                      <w:rPr>
                        <w:rFonts w:ascii="Century Gothic" w:hAnsi="Century Gothic"/>
                        <w:color w:val="279ECE"/>
                        <w:sz w:val="28"/>
                      </w:rPr>
                    </w:pPr>
                    <w:r w:rsidRPr="00315D85">
                      <w:rPr>
                        <w:rFonts w:ascii="Century Gothic" w:hAnsi="Century Gothic"/>
                        <w:color w:val="279ECE"/>
                        <w:sz w:val="28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9A053B" wp14:editId="4DC78AAA">
              <wp:simplePos x="0" y="0"/>
              <wp:positionH relativeFrom="column">
                <wp:posOffset>4229100</wp:posOffset>
              </wp:positionH>
              <wp:positionV relativeFrom="paragraph">
                <wp:posOffset>114300</wp:posOffset>
              </wp:positionV>
              <wp:extent cx="2971800" cy="685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18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F52BE39" w14:textId="77777777" w:rsidR="000E6A59" w:rsidRPr="00B6301B" w:rsidRDefault="000E6A59" w:rsidP="00F56C6A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sz w:val="20"/>
                              <w:szCs w:val="28"/>
                            </w:rPr>
                          </w:pPr>
                          <w:r w:rsidRPr="00B6301B">
                            <w:rPr>
                              <w:rFonts w:ascii="Century Gothic" w:hAnsi="Century Gothic"/>
                              <w:b/>
                              <w:sz w:val="20"/>
                              <w:szCs w:val="28"/>
                            </w:rPr>
                            <w:t>Media Contacts:</w:t>
                          </w:r>
                        </w:p>
                        <w:p w14:paraId="34587AE2" w14:textId="77777777" w:rsidR="000E6A59" w:rsidRDefault="000E6A59" w:rsidP="00F56C6A">
                          <w:pPr>
                            <w:jc w:val="right"/>
                            <w:rPr>
                              <w:rFonts w:ascii="Century Gothic" w:hAnsi="Century Gothic"/>
                              <w:sz w:val="20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8"/>
                            </w:rPr>
                            <w:t>Michelle Hellyar, CCC</w:t>
                          </w:r>
                        </w:p>
                        <w:p w14:paraId="416EF257" w14:textId="77777777" w:rsidR="000E6A59" w:rsidRDefault="00E11F13" w:rsidP="00F56C6A">
                          <w:pPr>
                            <w:jc w:val="right"/>
                            <w:rPr>
                              <w:rFonts w:ascii="Century Gothic" w:hAnsi="Century Gothic"/>
                              <w:sz w:val="20"/>
                              <w:szCs w:val="28"/>
                            </w:rPr>
                          </w:pPr>
                          <w:hyperlink r:id="rId2" w:history="1">
                            <w:r w:rsidR="000E6A59" w:rsidRPr="00E54AFA">
                              <w:rPr>
                                <w:rStyle w:val="Hyperlink"/>
                                <w:rFonts w:ascii="Century Gothic" w:hAnsi="Century Gothic" w:cs="Times"/>
                                <w:sz w:val="20"/>
                                <w:szCs w:val="28"/>
                              </w:rPr>
                              <w:t>mhellyar@cccis.com</w:t>
                            </w:r>
                          </w:hyperlink>
                        </w:p>
                        <w:p w14:paraId="5853BCF6" w14:textId="77777777" w:rsidR="000E6A59" w:rsidRPr="00B6301B" w:rsidRDefault="000E6A59" w:rsidP="00F56C6A">
                          <w:pPr>
                            <w:jc w:val="right"/>
                            <w:rPr>
                              <w:rFonts w:ascii="Century Gothic" w:hAnsi="Century Gothic"/>
                              <w:sz w:val="16"/>
                              <w:szCs w:val="28"/>
                            </w:rPr>
                          </w:pPr>
                          <w:r>
                            <w:rPr>
                              <w:rFonts w:ascii="Century Gothic" w:hAnsi="Century Gothic"/>
                              <w:sz w:val="20"/>
                              <w:szCs w:val="28"/>
                            </w:rPr>
                            <w:t>773.791.3675</w:t>
                          </w:r>
                        </w:p>
                        <w:p w14:paraId="1F84FC8A" w14:textId="77777777" w:rsidR="000E6A59" w:rsidRPr="00B6301B" w:rsidRDefault="000E6A59" w:rsidP="00F56C6A">
                          <w:pPr>
                            <w:jc w:val="right"/>
                            <w:rPr>
                              <w:rFonts w:ascii="Century Gothic" w:hAnsi="Century Gothic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9A053B" id="Text Box 2" o:spid="_x0000_s1027" type="#_x0000_t202" style="position:absolute;left:0;text-align:left;margin-left:333pt;margin-top:9pt;width:23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vgOZwIAAMAEAAAOAAAAZHJzL2Uyb0RvYy54bWysVMGO2jAQvVfqP1i+QxIKLESEVRZEVQnt&#10;rgTVno3jQNTE49qGhFb77x07hKXbnqpewnjmeTzz5g2z+6YqyUloU4BMaNQPKRGSQ1bIfUK/ble9&#10;CSXGMpmxEqRI6FkYej//+GFWq1gM4ABlJjTBJNLEtUrowVoVB4HhB1Ex0wclJAZz0BWzeNT7INOs&#10;xuxVGQzCcBzUoDOlgQtj0Ltsg3Tu8+e54PYpz42wpEwo1mb9V/vvzn2D+YzFe83UoeCXMtg/VFGx&#10;QuKj11RLZhk56uKPVFXBNRjIbZ9DFUCeF1z4HrCbKHzXzebAlPC9IDlGXWky/y8tfzw9a1JkCf1E&#10;iWQVjmgrGkseoCEDx06tTIygjUKYbdCNU/adGrUG/s0gJLjBtBcMoh0bTa4r94t9EryIAzhfSXev&#10;cHQOpnfRJMQQx9h4MnK2S/p2W2ljPwuoiDMSqnGovgJ2WhvbQjuIe0zCqihL9LO4lL85MGfrEV4Z&#10;7W0WYyVoOqSryU/t52J0N0jvRtPeOB1FvWEUTnppGg56y1UapuFwtZgOH14vdXb3PQ9t644R2+wa&#10;z2zU8biD7Iw0amhlaBRfFdjSmhn7zDTqDlnAXbJP+MlLqBMKF4uSA+gff/M7PMoBo5TUqOOEmu9H&#10;pgUl5ReJQplGw6ETvj8MsSs86NvI7jYij9UCcFUi3FrFvenwtuzMXEP1giuXulcxxCTHtxNqO3Nh&#10;2+3CleUiTT0Ipa6YXcuN4p163MC2zQvT6jJViyw+Qqd4Fr8bbottp5keLeSFn7zjuWX1IkNcE6+d&#10;y0q7Pbw9e9TbH8/8FwAAAP//AwBQSwMEFAAGAAgAAAAhADRs9GvbAAAACwEAAA8AAABkcnMvZG93&#10;bnJldi54bWxMT01LxDAQvQv+hzCCNzfdVcpSmy4iLIp4se4PyDZjW9pMQpO01V/v7ElP84b3eB/l&#10;YbWjmHEKvSMF200GAqlxpqdWwenzeLcHEaImo0dHqOAbAxyq66tSF8Yt9IFzHVvBJhQKraCL0RdS&#10;hqZDq8PGeSTmvtxkdeR3aqWZ9MLmdpS7LMul1T1xQqc9PnfYDHWyCo7p5dXOPzL5t7pZqPNDOr0P&#10;St3erE+PICKu8U8Ml/pcHSrudHaJTBCjgjzPeUtkYs/3ItjePzA6M9oxJatS/t9Q/QIAAP//AwBQ&#10;SwECLQAUAAYACAAAACEAtoM4kv4AAADhAQAAEwAAAAAAAAAAAAAAAAAAAAAAW0NvbnRlbnRfVHlw&#10;ZXNdLnhtbFBLAQItABQABgAIAAAAIQA4/SH/1gAAAJQBAAALAAAAAAAAAAAAAAAAAC8BAABfcmVs&#10;cy8ucmVsc1BLAQItABQABgAIAAAAIQCI4vgOZwIAAMAEAAAOAAAAAAAAAAAAAAAAAC4CAABkcnMv&#10;ZTJvRG9jLnhtbFBLAQItABQABgAIAAAAIQA0bPRr2wAAAAsBAAAPAAAAAAAAAAAAAAAAAMEEAABk&#10;cnMvZG93bnJldi54bWxQSwUGAAAAAAQABADzAAAAyQUAAAAA&#10;" filled="f" stroked="f">
              <v:path arrowok="t"/>
              <v:textbox>
                <w:txbxContent>
                  <w:p w14:paraId="4F52BE39" w14:textId="77777777" w:rsidR="000E6A59" w:rsidRPr="00B6301B" w:rsidRDefault="000E6A59" w:rsidP="00F56C6A">
                    <w:pPr>
                      <w:jc w:val="right"/>
                      <w:rPr>
                        <w:rFonts w:ascii="Century Gothic" w:hAnsi="Century Gothic"/>
                        <w:b/>
                        <w:sz w:val="20"/>
                        <w:szCs w:val="28"/>
                      </w:rPr>
                    </w:pPr>
                    <w:r w:rsidRPr="00B6301B">
                      <w:rPr>
                        <w:rFonts w:ascii="Century Gothic" w:hAnsi="Century Gothic"/>
                        <w:b/>
                        <w:sz w:val="20"/>
                        <w:szCs w:val="28"/>
                      </w:rPr>
                      <w:t>Media Contacts:</w:t>
                    </w:r>
                  </w:p>
                  <w:p w14:paraId="34587AE2" w14:textId="77777777" w:rsidR="000E6A59" w:rsidRDefault="000E6A59" w:rsidP="00F56C6A">
                    <w:pPr>
                      <w:jc w:val="right"/>
                      <w:rPr>
                        <w:rFonts w:ascii="Century Gothic" w:hAnsi="Century Gothic"/>
                        <w:sz w:val="20"/>
                        <w:szCs w:val="28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8"/>
                      </w:rPr>
                      <w:t>Michelle Hellyar, CCC</w:t>
                    </w:r>
                  </w:p>
                  <w:p w14:paraId="416EF257" w14:textId="77777777" w:rsidR="000E6A59" w:rsidRDefault="00E11F13" w:rsidP="00F56C6A">
                    <w:pPr>
                      <w:jc w:val="right"/>
                      <w:rPr>
                        <w:rFonts w:ascii="Century Gothic" w:hAnsi="Century Gothic"/>
                        <w:sz w:val="20"/>
                        <w:szCs w:val="28"/>
                      </w:rPr>
                    </w:pPr>
                    <w:hyperlink r:id="rId3" w:history="1">
                      <w:r w:rsidR="000E6A59" w:rsidRPr="00E54AFA">
                        <w:rPr>
                          <w:rStyle w:val="Hyperlink"/>
                          <w:rFonts w:ascii="Century Gothic" w:hAnsi="Century Gothic" w:cs="Times"/>
                          <w:sz w:val="20"/>
                          <w:szCs w:val="28"/>
                        </w:rPr>
                        <w:t>mhellyar@cccis.com</w:t>
                      </w:r>
                    </w:hyperlink>
                  </w:p>
                  <w:p w14:paraId="5853BCF6" w14:textId="77777777" w:rsidR="000E6A59" w:rsidRPr="00B6301B" w:rsidRDefault="000E6A59" w:rsidP="00F56C6A">
                    <w:pPr>
                      <w:jc w:val="right"/>
                      <w:rPr>
                        <w:rFonts w:ascii="Century Gothic" w:hAnsi="Century Gothic"/>
                        <w:sz w:val="16"/>
                        <w:szCs w:val="28"/>
                      </w:rPr>
                    </w:pPr>
                    <w:r>
                      <w:rPr>
                        <w:rFonts w:ascii="Century Gothic" w:hAnsi="Century Gothic"/>
                        <w:sz w:val="20"/>
                        <w:szCs w:val="28"/>
                      </w:rPr>
                      <w:t>773.791.3675</w:t>
                    </w:r>
                  </w:p>
                  <w:p w14:paraId="1F84FC8A" w14:textId="77777777" w:rsidR="000E6A59" w:rsidRPr="00B6301B" w:rsidRDefault="000E6A59" w:rsidP="00F56C6A">
                    <w:pPr>
                      <w:jc w:val="right"/>
                      <w:rPr>
                        <w:rFonts w:ascii="Century Gothic" w:hAnsi="Century Gothic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B1F7A9D" wp14:editId="01AFD798">
              <wp:simplePos x="0" y="0"/>
              <wp:positionH relativeFrom="column">
                <wp:posOffset>-571500</wp:posOffset>
              </wp:positionH>
              <wp:positionV relativeFrom="paragraph">
                <wp:posOffset>-457200</wp:posOffset>
              </wp:positionV>
              <wp:extent cx="342900" cy="1005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2900" cy="10058400"/>
                      </a:xfrm>
                      <a:prstGeom prst="rect">
                        <a:avLst/>
                      </a:prstGeom>
                      <a:solidFill>
                        <a:srgbClr val="272930"/>
                      </a:solidFill>
                      <a:ln w="9525" cap="flat" cmpd="sng" algn="ctr">
                        <a:noFill/>
                        <a:prstDash val="solid"/>
                      </a:ln>
                      <a:effectLst/>
                    </wps:spPr>
                    <wps:txbx>
                      <w:txbxContent>
                        <w:p w14:paraId="5FB26237" w14:textId="77777777" w:rsidR="000E6A59" w:rsidRDefault="000E6A59" w:rsidP="00D3592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1F7A9D" id="Rectangle 1" o:spid="_x0000_s1028" style="position:absolute;left:0;text-align:left;margin-left:-45pt;margin-top:-36pt;width:27pt;height:1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1tbAIAANwEAAAOAAAAZHJzL2Uyb0RvYy54bWysVE1v2zAMvQ/YfxB0X+24ydoYdYqgRYcB&#10;QVu0HXpmZPkDk0VNUmJ3v36U7LRZt9Owi0CK9CP59OiLy6FTbC+ta1EXfHaScia1wLLVdcG/Pd18&#10;OufMedAlKNSy4C/S8cvVxw8Xvcllhg2qUlpGINrlvSl4473Jk8SJRnbgTtBITcEKbQeeXFsnpYWe&#10;0DuVZGn6OenRlsaikM7R7fUY5KuIX1VS+LuqctIzVXDqzcfTxnMbzmR1AXltwTStmNqAf+iig1ZT&#10;0Veoa/DAdrb9A6prhUWHlT8R2CVYVa2QcQaaZpa+m+axASPjLESOM680uf8HK27395a1ZcEzzjR0&#10;9EQPRBroWkk2C/T0xuWU9WjubRjQmQ2K744CyW+R4LgpZ6hsF3JpPDZErl9euZaDZ4IuT+fZMqUX&#10;ERSapenifE5eQIX88Lmxzn+R2LFgFNxSX5Fj2G+cH1MPKbEzVG150yoVHVtvr5Rle6CHz86y5ekB&#10;3R2nKc36gi8X2YI6AdJfpcCT2RlixOmaM1A1CVt4G0trDAWoNuSh9DW4ZiwRUaf+lQ5xGdU3dfrG&#10;TrD8sB0mzgkq3GyxfKF3sDgK1Blx0xL+Bpy/B0uKJKZoy/wdHZVC6hkni7MG7c+/3Yd8EgpFOetJ&#10;4TTQjx1YyZn6qklCy9l8HlYiOvPFWUaOPY5sjyN6110hcTmjfTYimiHfq4NZWeyeaRnXoSqFQAuq&#10;PVI3OVd+3DxaZyHX65hGa2DAb/SjEQH8wOzT8AzWTC/vSTS3eNgGyN8JYMwNX2pc7zxWbVTHG6+T&#10;VmmFor6mdQ87euzHrLef0uoXAAAA//8DAFBLAwQUAAYACAAAACEAJaaIyOEAAAAMAQAADwAAAGRy&#10;cy9kb3ducmV2LnhtbEyPwU7DMBBE70j8g7VI3FK7QZQ2xKkQEgIpqIKWA9zc2CQBex3Zbpr+PcsJ&#10;brO7o9k35Xpylo0mxN6jhPlMADPYeN1jK+Ft95AtgcWkUCvr0Ug4mQjr6vysVIX2R3w14za1jEIw&#10;FkpCl9JQcB6bzjgVZ34wSLdPH5xKNIaW66COFO4sz4VYcKd6pA+dGsx9Z5rv7cFJeHxa5fX4YU/4&#10;HL5q8TKGzXuopby8mO5ugSUzpT8z/OITOlTEtPcH1JFZCdlKUJdE4iYnQY7sakFiT9brOa14VfL/&#10;JaofAAAA//8DAFBLAQItABQABgAIAAAAIQC2gziS/gAAAOEBAAATAAAAAAAAAAAAAAAAAAAAAABb&#10;Q29udGVudF9UeXBlc10ueG1sUEsBAi0AFAAGAAgAAAAhADj9If/WAAAAlAEAAAsAAAAAAAAAAAAA&#10;AAAALwEAAF9yZWxzLy5yZWxzUEsBAi0AFAAGAAgAAAAhAJe3DW1sAgAA3AQAAA4AAAAAAAAAAAAA&#10;AAAALgIAAGRycy9lMm9Eb2MueG1sUEsBAi0AFAAGAAgAAAAhACWmiMjhAAAADAEAAA8AAAAAAAAA&#10;AAAAAAAAxgQAAGRycy9kb3ducmV2LnhtbFBLBQYAAAAABAAEAPMAAADUBQAAAAA=&#10;" fillcolor="#272930" stroked="f">
              <v:path arrowok="t"/>
              <v:textbox>
                <w:txbxContent>
                  <w:p w14:paraId="5FB26237" w14:textId="77777777" w:rsidR="000E6A59" w:rsidRDefault="000E6A59" w:rsidP="00D3592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4BBC4" w14:textId="77777777" w:rsidR="003F1324" w:rsidRDefault="003F1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45B4"/>
    <w:multiLevelType w:val="hybridMultilevel"/>
    <w:tmpl w:val="BA28146A"/>
    <w:lvl w:ilvl="0" w:tplc="ADAAC4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987087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2" w:tplc="94C250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3" w:tplc="CA023ED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4" w:tplc="DD6E5FA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5" w:tplc="422CE5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6" w:tplc="C7E07E0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7" w:tplc="DEA6269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  <w:lvl w:ilvl="8" w:tplc="F364D80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4991194"/>
    <w:multiLevelType w:val="hybridMultilevel"/>
    <w:tmpl w:val="2C343FF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64F3B42"/>
    <w:multiLevelType w:val="hybridMultilevel"/>
    <w:tmpl w:val="2A6618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7F12C2"/>
    <w:multiLevelType w:val="hybridMultilevel"/>
    <w:tmpl w:val="81702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FB0B1D"/>
    <w:multiLevelType w:val="hybridMultilevel"/>
    <w:tmpl w:val="18667C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D5896"/>
    <w:multiLevelType w:val="multilevel"/>
    <w:tmpl w:val="6F6E35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6A2179"/>
    <w:multiLevelType w:val="hybridMultilevel"/>
    <w:tmpl w:val="90824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42E01"/>
    <w:multiLevelType w:val="hybridMultilevel"/>
    <w:tmpl w:val="34AADA02"/>
    <w:lvl w:ilvl="0" w:tplc="1D5EE2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522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2EDF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06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2EA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180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7006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B3E7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C2F7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1A35BDD"/>
    <w:multiLevelType w:val="hybridMultilevel"/>
    <w:tmpl w:val="EA4271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1E12751"/>
    <w:multiLevelType w:val="hybridMultilevel"/>
    <w:tmpl w:val="FD16E906"/>
    <w:lvl w:ilvl="0" w:tplc="169C9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026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1CE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BCA2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EAF7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461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980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DE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0E5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0F17CE5"/>
    <w:multiLevelType w:val="hybridMultilevel"/>
    <w:tmpl w:val="6A1AD5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5C53AD2"/>
    <w:multiLevelType w:val="hybridMultilevel"/>
    <w:tmpl w:val="707267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7600BC9"/>
    <w:multiLevelType w:val="hybridMultilevel"/>
    <w:tmpl w:val="6D98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574B0E"/>
    <w:multiLevelType w:val="hybridMultilevel"/>
    <w:tmpl w:val="2AE865D8"/>
    <w:lvl w:ilvl="0" w:tplc="A0C078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0CA39E6"/>
    <w:multiLevelType w:val="hybridMultilevel"/>
    <w:tmpl w:val="CD9C67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4204D62"/>
    <w:multiLevelType w:val="hybridMultilevel"/>
    <w:tmpl w:val="196EF344"/>
    <w:lvl w:ilvl="0" w:tplc="A0C07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E2C4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6009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0E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869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7FE4D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2AD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441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FEE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9BA2B02"/>
    <w:multiLevelType w:val="hybridMultilevel"/>
    <w:tmpl w:val="5B449702"/>
    <w:lvl w:ilvl="0" w:tplc="A0C0784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C384434"/>
    <w:multiLevelType w:val="hybridMultilevel"/>
    <w:tmpl w:val="87B483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1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3"/>
  </w:num>
  <w:num w:numId="10">
    <w:abstractNumId w:val="17"/>
  </w:num>
  <w:num w:numId="11">
    <w:abstractNumId w:val="2"/>
  </w:num>
  <w:num w:numId="12">
    <w:abstractNumId w:val="0"/>
  </w:num>
  <w:num w:numId="13">
    <w:abstractNumId w:val="7"/>
  </w:num>
  <w:num w:numId="14">
    <w:abstractNumId w:val="15"/>
  </w:num>
  <w:num w:numId="15">
    <w:abstractNumId w:val="9"/>
  </w:num>
  <w:num w:numId="16">
    <w:abstractNumId w:val="16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63"/>
    <w:rsid w:val="00001698"/>
    <w:rsid w:val="000021EF"/>
    <w:rsid w:val="0001181B"/>
    <w:rsid w:val="00013947"/>
    <w:rsid w:val="00022FCF"/>
    <w:rsid w:val="00030879"/>
    <w:rsid w:val="00033EBC"/>
    <w:rsid w:val="000369FA"/>
    <w:rsid w:val="00050CD8"/>
    <w:rsid w:val="0005555F"/>
    <w:rsid w:val="00065E84"/>
    <w:rsid w:val="00072F6C"/>
    <w:rsid w:val="00092F28"/>
    <w:rsid w:val="000A47B0"/>
    <w:rsid w:val="000A5CDB"/>
    <w:rsid w:val="000B2C8F"/>
    <w:rsid w:val="000B2EBC"/>
    <w:rsid w:val="000B411E"/>
    <w:rsid w:val="000B7F26"/>
    <w:rsid w:val="000C0902"/>
    <w:rsid w:val="000C18E5"/>
    <w:rsid w:val="000C1C68"/>
    <w:rsid w:val="000D4540"/>
    <w:rsid w:val="000E3DC0"/>
    <w:rsid w:val="000E6A59"/>
    <w:rsid w:val="000F0BF9"/>
    <w:rsid w:val="0010680D"/>
    <w:rsid w:val="001075F8"/>
    <w:rsid w:val="00120A1E"/>
    <w:rsid w:val="00122A89"/>
    <w:rsid w:val="00134F59"/>
    <w:rsid w:val="001357BA"/>
    <w:rsid w:val="00143608"/>
    <w:rsid w:val="00153442"/>
    <w:rsid w:val="0015424B"/>
    <w:rsid w:val="00155930"/>
    <w:rsid w:val="00167B05"/>
    <w:rsid w:val="00173560"/>
    <w:rsid w:val="001745B1"/>
    <w:rsid w:val="00174D6D"/>
    <w:rsid w:val="00175D42"/>
    <w:rsid w:val="00180379"/>
    <w:rsid w:val="00185310"/>
    <w:rsid w:val="0018782E"/>
    <w:rsid w:val="00192733"/>
    <w:rsid w:val="00194BFA"/>
    <w:rsid w:val="00194FBF"/>
    <w:rsid w:val="00197D1A"/>
    <w:rsid w:val="001A09AA"/>
    <w:rsid w:val="001A3DC3"/>
    <w:rsid w:val="001A450C"/>
    <w:rsid w:val="001A7A97"/>
    <w:rsid w:val="001B615F"/>
    <w:rsid w:val="001C4764"/>
    <w:rsid w:val="001D20DC"/>
    <w:rsid w:val="001D618F"/>
    <w:rsid w:val="001E2BF6"/>
    <w:rsid w:val="001F1A29"/>
    <w:rsid w:val="001F61C6"/>
    <w:rsid w:val="00210A8D"/>
    <w:rsid w:val="00211652"/>
    <w:rsid w:val="00211906"/>
    <w:rsid w:val="00212415"/>
    <w:rsid w:val="002146B8"/>
    <w:rsid w:val="00216F36"/>
    <w:rsid w:val="00241520"/>
    <w:rsid w:val="002443CD"/>
    <w:rsid w:val="002533B6"/>
    <w:rsid w:val="00256A4A"/>
    <w:rsid w:val="00257742"/>
    <w:rsid w:val="0026297C"/>
    <w:rsid w:val="00265104"/>
    <w:rsid w:val="00274A69"/>
    <w:rsid w:val="002758ED"/>
    <w:rsid w:val="00281407"/>
    <w:rsid w:val="002858E7"/>
    <w:rsid w:val="0029034D"/>
    <w:rsid w:val="00290662"/>
    <w:rsid w:val="00290D78"/>
    <w:rsid w:val="00294F63"/>
    <w:rsid w:val="002B38BA"/>
    <w:rsid w:val="002B7A7E"/>
    <w:rsid w:val="002C4A52"/>
    <w:rsid w:val="002D4189"/>
    <w:rsid w:val="002E0FF0"/>
    <w:rsid w:val="002F0224"/>
    <w:rsid w:val="002F2058"/>
    <w:rsid w:val="002F5A4E"/>
    <w:rsid w:val="002F7BF3"/>
    <w:rsid w:val="0031132E"/>
    <w:rsid w:val="00313323"/>
    <w:rsid w:val="0031472A"/>
    <w:rsid w:val="00315D85"/>
    <w:rsid w:val="00322599"/>
    <w:rsid w:val="0032387E"/>
    <w:rsid w:val="0032609A"/>
    <w:rsid w:val="00330AA0"/>
    <w:rsid w:val="00331D95"/>
    <w:rsid w:val="00335295"/>
    <w:rsid w:val="0034620D"/>
    <w:rsid w:val="00346EBF"/>
    <w:rsid w:val="00355F0C"/>
    <w:rsid w:val="003708FD"/>
    <w:rsid w:val="003736DD"/>
    <w:rsid w:val="003801A9"/>
    <w:rsid w:val="00381677"/>
    <w:rsid w:val="0038428E"/>
    <w:rsid w:val="00385A00"/>
    <w:rsid w:val="00387271"/>
    <w:rsid w:val="0039038D"/>
    <w:rsid w:val="00394DF7"/>
    <w:rsid w:val="003A0ABE"/>
    <w:rsid w:val="003A4E4B"/>
    <w:rsid w:val="003B2595"/>
    <w:rsid w:val="003C102E"/>
    <w:rsid w:val="003D0B89"/>
    <w:rsid w:val="003D5D01"/>
    <w:rsid w:val="003D7805"/>
    <w:rsid w:val="003E6B9A"/>
    <w:rsid w:val="003F1324"/>
    <w:rsid w:val="003F253B"/>
    <w:rsid w:val="003F5CF4"/>
    <w:rsid w:val="003F6022"/>
    <w:rsid w:val="003F7286"/>
    <w:rsid w:val="003F7C87"/>
    <w:rsid w:val="0040059B"/>
    <w:rsid w:val="00401CFE"/>
    <w:rsid w:val="004047C1"/>
    <w:rsid w:val="00405CE6"/>
    <w:rsid w:val="00412517"/>
    <w:rsid w:val="0041373C"/>
    <w:rsid w:val="00423EF8"/>
    <w:rsid w:val="00424BA5"/>
    <w:rsid w:val="00427C2E"/>
    <w:rsid w:val="00431536"/>
    <w:rsid w:val="00434B28"/>
    <w:rsid w:val="004457A2"/>
    <w:rsid w:val="00446BD5"/>
    <w:rsid w:val="00447106"/>
    <w:rsid w:val="00452A07"/>
    <w:rsid w:val="00452B53"/>
    <w:rsid w:val="00457DCE"/>
    <w:rsid w:val="00460B68"/>
    <w:rsid w:val="00481CE1"/>
    <w:rsid w:val="0048229A"/>
    <w:rsid w:val="0048344C"/>
    <w:rsid w:val="00486A7B"/>
    <w:rsid w:val="00494A36"/>
    <w:rsid w:val="004A513C"/>
    <w:rsid w:val="004B4556"/>
    <w:rsid w:val="004C0DB0"/>
    <w:rsid w:val="004C16C9"/>
    <w:rsid w:val="004C4D3B"/>
    <w:rsid w:val="004C61F9"/>
    <w:rsid w:val="004C6652"/>
    <w:rsid w:val="004D4FC9"/>
    <w:rsid w:val="004E0670"/>
    <w:rsid w:val="004E11F1"/>
    <w:rsid w:val="004E23F7"/>
    <w:rsid w:val="004E52C6"/>
    <w:rsid w:val="004E78AA"/>
    <w:rsid w:val="004F3349"/>
    <w:rsid w:val="0050579F"/>
    <w:rsid w:val="00514FFB"/>
    <w:rsid w:val="0051710A"/>
    <w:rsid w:val="0052368D"/>
    <w:rsid w:val="00540E88"/>
    <w:rsid w:val="00543AA5"/>
    <w:rsid w:val="00546CC2"/>
    <w:rsid w:val="005506A3"/>
    <w:rsid w:val="0055791E"/>
    <w:rsid w:val="005637CE"/>
    <w:rsid w:val="00563B21"/>
    <w:rsid w:val="005807C6"/>
    <w:rsid w:val="00581660"/>
    <w:rsid w:val="00587983"/>
    <w:rsid w:val="0059138F"/>
    <w:rsid w:val="00596D17"/>
    <w:rsid w:val="005A3C22"/>
    <w:rsid w:val="005A44D6"/>
    <w:rsid w:val="005A455B"/>
    <w:rsid w:val="005B3A49"/>
    <w:rsid w:val="005B5D07"/>
    <w:rsid w:val="005D5B81"/>
    <w:rsid w:val="005E0B54"/>
    <w:rsid w:val="005E1008"/>
    <w:rsid w:val="005E11B2"/>
    <w:rsid w:val="005E128F"/>
    <w:rsid w:val="005F36AD"/>
    <w:rsid w:val="005F4010"/>
    <w:rsid w:val="005F7516"/>
    <w:rsid w:val="00604FF6"/>
    <w:rsid w:val="00605863"/>
    <w:rsid w:val="00611A72"/>
    <w:rsid w:val="00614109"/>
    <w:rsid w:val="00617EE6"/>
    <w:rsid w:val="006240B0"/>
    <w:rsid w:val="00624525"/>
    <w:rsid w:val="006271AD"/>
    <w:rsid w:val="00647EBC"/>
    <w:rsid w:val="006527A9"/>
    <w:rsid w:val="00655C1B"/>
    <w:rsid w:val="00656107"/>
    <w:rsid w:val="00656A77"/>
    <w:rsid w:val="00663DD1"/>
    <w:rsid w:val="00670A22"/>
    <w:rsid w:val="00683EC9"/>
    <w:rsid w:val="006976D6"/>
    <w:rsid w:val="006A7018"/>
    <w:rsid w:val="006B021C"/>
    <w:rsid w:val="006B3EFE"/>
    <w:rsid w:val="006C4868"/>
    <w:rsid w:val="006C4DB0"/>
    <w:rsid w:val="006D3747"/>
    <w:rsid w:val="006D4C20"/>
    <w:rsid w:val="006D5CD0"/>
    <w:rsid w:val="006F651F"/>
    <w:rsid w:val="00702D8E"/>
    <w:rsid w:val="00705998"/>
    <w:rsid w:val="007068E0"/>
    <w:rsid w:val="00720754"/>
    <w:rsid w:val="00724BE0"/>
    <w:rsid w:val="00730C85"/>
    <w:rsid w:val="0073748D"/>
    <w:rsid w:val="0075239B"/>
    <w:rsid w:val="007527A6"/>
    <w:rsid w:val="00753131"/>
    <w:rsid w:val="00753AA6"/>
    <w:rsid w:val="00755E50"/>
    <w:rsid w:val="00773077"/>
    <w:rsid w:val="007740AF"/>
    <w:rsid w:val="00774D43"/>
    <w:rsid w:val="00783248"/>
    <w:rsid w:val="0079520E"/>
    <w:rsid w:val="007B12C9"/>
    <w:rsid w:val="007B5DCF"/>
    <w:rsid w:val="007B6AFC"/>
    <w:rsid w:val="007B6F57"/>
    <w:rsid w:val="007C4D34"/>
    <w:rsid w:val="007C5706"/>
    <w:rsid w:val="007C6D8F"/>
    <w:rsid w:val="007D093E"/>
    <w:rsid w:val="007D76A7"/>
    <w:rsid w:val="007E0A68"/>
    <w:rsid w:val="007E365A"/>
    <w:rsid w:val="007F2704"/>
    <w:rsid w:val="00804E30"/>
    <w:rsid w:val="008070D5"/>
    <w:rsid w:val="00810C8C"/>
    <w:rsid w:val="00816D1D"/>
    <w:rsid w:val="00820B12"/>
    <w:rsid w:val="008326BB"/>
    <w:rsid w:val="008331A6"/>
    <w:rsid w:val="00835681"/>
    <w:rsid w:val="00837F48"/>
    <w:rsid w:val="00851FCF"/>
    <w:rsid w:val="0085444D"/>
    <w:rsid w:val="0086343B"/>
    <w:rsid w:val="00864B60"/>
    <w:rsid w:val="00865173"/>
    <w:rsid w:val="008670E3"/>
    <w:rsid w:val="008740D7"/>
    <w:rsid w:val="008756B4"/>
    <w:rsid w:val="0088563C"/>
    <w:rsid w:val="00892CD4"/>
    <w:rsid w:val="0089763F"/>
    <w:rsid w:val="008A14E8"/>
    <w:rsid w:val="008A1E0A"/>
    <w:rsid w:val="008B5C02"/>
    <w:rsid w:val="008B693B"/>
    <w:rsid w:val="008C40C2"/>
    <w:rsid w:val="008C4C60"/>
    <w:rsid w:val="008D59BB"/>
    <w:rsid w:val="008E67A7"/>
    <w:rsid w:val="008E6C3B"/>
    <w:rsid w:val="008F062F"/>
    <w:rsid w:val="008F51C5"/>
    <w:rsid w:val="00904396"/>
    <w:rsid w:val="009045C8"/>
    <w:rsid w:val="009262CC"/>
    <w:rsid w:val="00933BD0"/>
    <w:rsid w:val="009400CA"/>
    <w:rsid w:val="009712C0"/>
    <w:rsid w:val="009725B0"/>
    <w:rsid w:val="00973002"/>
    <w:rsid w:val="009763AA"/>
    <w:rsid w:val="00982344"/>
    <w:rsid w:val="0099572F"/>
    <w:rsid w:val="009A7BEC"/>
    <w:rsid w:val="009B070F"/>
    <w:rsid w:val="009D1321"/>
    <w:rsid w:val="009D65D5"/>
    <w:rsid w:val="009D7CF5"/>
    <w:rsid w:val="009E1E2C"/>
    <w:rsid w:val="009F698C"/>
    <w:rsid w:val="00A24C09"/>
    <w:rsid w:val="00A25309"/>
    <w:rsid w:val="00A308B1"/>
    <w:rsid w:val="00A31C50"/>
    <w:rsid w:val="00A36AB3"/>
    <w:rsid w:val="00A407AE"/>
    <w:rsid w:val="00A41C3A"/>
    <w:rsid w:val="00A5463B"/>
    <w:rsid w:val="00A55C19"/>
    <w:rsid w:val="00A6162B"/>
    <w:rsid w:val="00A61A96"/>
    <w:rsid w:val="00A61AFF"/>
    <w:rsid w:val="00A73F80"/>
    <w:rsid w:val="00A74A6B"/>
    <w:rsid w:val="00A74E23"/>
    <w:rsid w:val="00A835AB"/>
    <w:rsid w:val="00A848D2"/>
    <w:rsid w:val="00A9536B"/>
    <w:rsid w:val="00AA17E8"/>
    <w:rsid w:val="00AA5180"/>
    <w:rsid w:val="00AB3CBF"/>
    <w:rsid w:val="00AB5C75"/>
    <w:rsid w:val="00AB6475"/>
    <w:rsid w:val="00AC0B04"/>
    <w:rsid w:val="00AD32C9"/>
    <w:rsid w:val="00AD5DF7"/>
    <w:rsid w:val="00AE1D81"/>
    <w:rsid w:val="00AE1DC9"/>
    <w:rsid w:val="00AE4ED8"/>
    <w:rsid w:val="00AF037F"/>
    <w:rsid w:val="00AF1789"/>
    <w:rsid w:val="00AF5312"/>
    <w:rsid w:val="00AF5D2F"/>
    <w:rsid w:val="00B06D23"/>
    <w:rsid w:val="00B12622"/>
    <w:rsid w:val="00B257BC"/>
    <w:rsid w:val="00B2797A"/>
    <w:rsid w:val="00B3210B"/>
    <w:rsid w:val="00B3341E"/>
    <w:rsid w:val="00B42BB0"/>
    <w:rsid w:val="00B42CEF"/>
    <w:rsid w:val="00B52B78"/>
    <w:rsid w:val="00B54353"/>
    <w:rsid w:val="00B61325"/>
    <w:rsid w:val="00B6301B"/>
    <w:rsid w:val="00B727B3"/>
    <w:rsid w:val="00B732EF"/>
    <w:rsid w:val="00B74DEE"/>
    <w:rsid w:val="00B861F2"/>
    <w:rsid w:val="00B869E7"/>
    <w:rsid w:val="00B911FE"/>
    <w:rsid w:val="00B939AE"/>
    <w:rsid w:val="00B95549"/>
    <w:rsid w:val="00B972F4"/>
    <w:rsid w:val="00B973AB"/>
    <w:rsid w:val="00BA7D37"/>
    <w:rsid w:val="00BC7702"/>
    <w:rsid w:val="00BD6732"/>
    <w:rsid w:val="00BE29D7"/>
    <w:rsid w:val="00BF1BAD"/>
    <w:rsid w:val="00BF2DE8"/>
    <w:rsid w:val="00C1722F"/>
    <w:rsid w:val="00C17C81"/>
    <w:rsid w:val="00C24042"/>
    <w:rsid w:val="00C2475D"/>
    <w:rsid w:val="00C31969"/>
    <w:rsid w:val="00C40A43"/>
    <w:rsid w:val="00C420FB"/>
    <w:rsid w:val="00C46C9C"/>
    <w:rsid w:val="00C50591"/>
    <w:rsid w:val="00C51999"/>
    <w:rsid w:val="00C6156B"/>
    <w:rsid w:val="00C629ED"/>
    <w:rsid w:val="00C7464E"/>
    <w:rsid w:val="00C76275"/>
    <w:rsid w:val="00C8629D"/>
    <w:rsid w:val="00CA06C4"/>
    <w:rsid w:val="00CA37E9"/>
    <w:rsid w:val="00CA4829"/>
    <w:rsid w:val="00CA539C"/>
    <w:rsid w:val="00CB4C8F"/>
    <w:rsid w:val="00CB59C8"/>
    <w:rsid w:val="00CC0530"/>
    <w:rsid w:val="00CD4C39"/>
    <w:rsid w:val="00CE2DD3"/>
    <w:rsid w:val="00CE473C"/>
    <w:rsid w:val="00CE6478"/>
    <w:rsid w:val="00CE6497"/>
    <w:rsid w:val="00CE69D1"/>
    <w:rsid w:val="00CF1BD8"/>
    <w:rsid w:val="00D00176"/>
    <w:rsid w:val="00D03C13"/>
    <w:rsid w:val="00D125A6"/>
    <w:rsid w:val="00D1588E"/>
    <w:rsid w:val="00D17000"/>
    <w:rsid w:val="00D23C06"/>
    <w:rsid w:val="00D2517B"/>
    <w:rsid w:val="00D25BCF"/>
    <w:rsid w:val="00D26A8E"/>
    <w:rsid w:val="00D34D46"/>
    <w:rsid w:val="00D3592F"/>
    <w:rsid w:val="00D4160B"/>
    <w:rsid w:val="00D41F55"/>
    <w:rsid w:val="00D444A0"/>
    <w:rsid w:val="00D4506E"/>
    <w:rsid w:val="00D47C56"/>
    <w:rsid w:val="00D63E22"/>
    <w:rsid w:val="00D67D9F"/>
    <w:rsid w:val="00D70267"/>
    <w:rsid w:val="00D7277C"/>
    <w:rsid w:val="00D756E7"/>
    <w:rsid w:val="00D75F04"/>
    <w:rsid w:val="00D77F9D"/>
    <w:rsid w:val="00D804E9"/>
    <w:rsid w:val="00D821D5"/>
    <w:rsid w:val="00D846C4"/>
    <w:rsid w:val="00D8642E"/>
    <w:rsid w:val="00D87740"/>
    <w:rsid w:val="00D95FDA"/>
    <w:rsid w:val="00DA03DC"/>
    <w:rsid w:val="00DA3892"/>
    <w:rsid w:val="00DA79B5"/>
    <w:rsid w:val="00DB5149"/>
    <w:rsid w:val="00DB5DE4"/>
    <w:rsid w:val="00DB6229"/>
    <w:rsid w:val="00DD2118"/>
    <w:rsid w:val="00DD2C96"/>
    <w:rsid w:val="00DF11BE"/>
    <w:rsid w:val="00DF6C97"/>
    <w:rsid w:val="00DF7B2D"/>
    <w:rsid w:val="00E04C8B"/>
    <w:rsid w:val="00E055A0"/>
    <w:rsid w:val="00E11F13"/>
    <w:rsid w:val="00E13B58"/>
    <w:rsid w:val="00E16F34"/>
    <w:rsid w:val="00E2081B"/>
    <w:rsid w:val="00E245FD"/>
    <w:rsid w:val="00E315C8"/>
    <w:rsid w:val="00E335B1"/>
    <w:rsid w:val="00E46571"/>
    <w:rsid w:val="00E50189"/>
    <w:rsid w:val="00E508B7"/>
    <w:rsid w:val="00E566ED"/>
    <w:rsid w:val="00E5747C"/>
    <w:rsid w:val="00E655DA"/>
    <w:rsid w:val="00E67F52"/>
    <w:rsid w:val="00E75242"/>
    <w:rsid w:val="00E91C03"/>
    <w:rsid w:val="00E971C9"/>
    <w:rsid w:val="00EA30EE"/>
    <w:rsid w:val="00EA4141"/>
    <w:rsid w:val="00EB3EF5"/>
    <w:rsid w:val="00EB41F7"/>
    <w:rsid w:val="00EB598D"/>
    <w:rsid w:val="00EC6B82"/>
    <w:rsid w:val="00ED751D"/>
    <w:rsid w:val="00EE785D"/>
    <w:rsid w:val="00EF3CA1"/>
    <w:rsid w:val="00EF57D7"/>
    <w:rsid w:val="00F0211C"/>
    <w:rsid w:val="00F0632E"/>
    <w:rsid w:val="00F1299E"/>
    <w:rsid w:val="00F1659B"/>
    <w:rsid w:val="00F26D22"/>
    <w:rsid w:val="00F33AB6"/>
    <w:rsid w:val="00F35E9E"/>
    <w:rsid w:val="00F401D9"/>
    <w:rsid w:val="00F448B2"/>
    <w:rsid w:val="00F56C6A"/>
    <w:rsid w:val="00F63B44"/>
    <w:rsid w:val="00F71FD9"/>
    <w:rsid w:val="00F963F1"/>
    <w:rsid w:val="00F9661C"/>
    <w:rsid w:val="00F971AD"/>
    <w:rsid w:val="00F97B19"/>
    <w:rsid w:val="00FA1A36"/>
    <w:rsid w:val="00FA210F"/>
    <w:rsid w:val="00FA7B20"/>
    <w:rsid w:val="00FB4F3D"/>
    <w:rsid w:val="00FB5124"/>
    <w:rsid w:val="00FB5B77"/>
    <w:rsid w:val="00FC3E87"/>
    <w:rsid w:val="00FD02E9"/>
    <w:rsid w:val="00FD0AB7"/>
    <w:rsid w:val="00FD1D2D"/>
    <w:rsid w:val="00FD45A0"/>
    <w:rsid w:val="00FF3CA6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style-guard.com/StyleGuard.xsd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EBD9AAC"/>
  <w15:docId w15:val="{47DA02CB-5C3E-4F4C-91EE-0EDB5DB76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6C6A"/>
    <w:rPr>
      <w:rFonts w:ascii="Times" w:eastAsia="Times New Roman" w:hAnsi="Times" w:cs="Time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8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863"/>
  </w:style>
  <w:style w:type="paragraph" w:styleId="Footer">
    <w:name w:val="footer"/>
    <w:basedOn w:val="Normal"/>
    <w:link w:val="FooterChar"/>
    <w:uiPriority w:val="99"/>
    <w:unhideWhenUsed/>
    <w:rsid w:val="006058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863"/>
  </w:style>
  <w:style w:type="paragraph" w:styleId="BalloonText">
    <w:name w:val="Balloon Text"/>
    <w:basedOn w:val="Normal"/>
    <w:link w:val="BalloonTextChar"/>
    <w:uiPriority w:val="99"/>
    <w:semiHidden/>
    <w:unhideWhenUsed/>
    <w:rsid w:val="0060586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5863"/>
    <w:rPr>
      <w:rFonts w:ascii="Lucida Grande" w:hAnsi="Lucida Grande" w:cs="Lucida Grande"/>
      <w:sz w:val="18"/>
      <w:szCs w:val="18"/>
    </w:rPr>
  </w:style>
  <w:style w:type="character" w:styleId="Hyperlink">
    <w:name w:val="Hyperlink"/>
    <w:semiHidden/>
    <w:rsid w:val="00E91C03"/>
    <w:rPr>
      <w:rFonts w:ascii="Arial" w:hAnsi="Arial" w:cs="Arial"/>
      <w:color w:val="5171B5"/>
      <w:sz w:val="18"/>
      <w:szCs w:val="18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91C03"/>
    <w:pPr>
      <w:ind w:left="720"/>
      <w:contextualSpacing/>
    </w:pPr>
    <w:rPr>
      <w:rFonts w:ascii="Cambria" w:eastAsia="Cambria" w:hAnsi="Cambria" w:cs="Times New Roman"/>
      <w:sz w:val="22"/>
      <w:szCs w:val="22"/>
    </w:rPr>
  </w:style>
  <w:style w:type="paragraph" w:styleId="NormalWeb">
    <w:name w:val="Normal (Web)"/>
    <w:basedOn w:val="Normal"/>
    <w:uiPriority w:val="99"/>
    <w:semiHidden/>
    <w:rsid w:val="00486A7B"/>
    <w:pPr>
      <w:spacing w:before="100" w:beforeAutospacing="1" w:after="100" w:afterAutospacing="1"/>
    </w:pPr>
    <w:rPr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8C40C2"/>
    <w:rPr>
      <w:rFonts w:ascii="Trebuchet MS" w:hAnsi="Trebuchet MS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40C2"/>
    <w:rPr>
      <w:rFonts w:ascii="Trebuchet MS" w:eastAsia="Times New Roman" w:hAnsi="Trebuchet MS"/>
      <w:sz w:val="24"/>
      <w:szCs w:val="21"/>
    </w:rPr>
  </w:style>
  <w:style w:type="character" w:customStyle="1" w:styleId="st">
    <w:name w:val="st"/>
    <w:basedOn w:val="DefaultParagraphFont"/>
    <w:rsid w:val="00614109"/>
  </w:style>
  <w:style w:type="character" w:styleId="FollowedHyperlink">
    <w:name w:val="FollowedHyperlink"/>
    <w:basedOn w:val="DefaultParagraphFont"/>
    <w:uiPriority w:val="99"/>
    <w:semiHidden/>
    <w:unhideWhenUsed/>
    <w:rsid w:val="00AE1DC9"/>
    <w:rPr>
      <w:color w:val="800080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32387E"/>
    <w:rPr>
      <w:i w:val="0"/>
      <w:iCs w:val="0"/>
    </w:rPr>
  </w:style>
  <w:style w:type="character" w:customStyle="1" w:styleId="tcompany">
    <w:name w:val="tcompany"/>
    <w:basedOn w:val="DefaultParagraphFont"/>
    <w:rsid w:val="0032387E"/>
  </w:style>
  <w:style w:type="character" w:customStyle="1" w:styleId="tlocation">
    <w:name w:val="tlocation"/>
    <w:basedOn w:val="DefaultParagraphFont"/>
    <w:rsid w:val="0032387E"/>
  </w:style>
  <w:style w:type="character" w:styleId="Emphasis">
    <w:name w:val="Emphasis"/>
    <w:basedOn w:val="DefaultParagraphFont"/>
    <w:uiPriority w:val="20"/>
    <w:qFormat/>
    <w:rsid w:val="00F448B2"/>
    <w:rPr>
      <w:b/>
      <w:bCs/>
      <w:i w:val="0"/>
      <w:iCs w:val="0"/>
    </w:rPr>
  </w:style>
  <w:style w:type="character" w:customStyle="1" w:styleId="st1">
    <w:name w:val="st1"/>
    <w:basedOn w:val="DefaultParagraphFont"/>
    <w:rsid w:val="00F448B2"/>
  </w:style>
  <w:style w:type="character" w:customStyle="1" w:styleId="apple-converted-space">
    <w:name w:val="apple-converted-space"/>
    <w:basedOn w:val="DefaultParagraphFont"/>
    <w:rsid w:val="00D35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53183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6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8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491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88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2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20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35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csecureshare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isreview.com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rivefacto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ccis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csecureshare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hellyar@cccis.com" TargetMode="External"/><Relationship Id="rId2" Type="http://schemas.openxmlformats.org/officeDocument/2006/relationships/hyperlink" Target="mailto:mhellyar@ccci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B9BB2-3AA4-4E1B-8439-E1F028D0D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3558</CharactersWithSpaces>
  <SharedDoc>false</SharedDoc>
  <HyperlinkBase/>
  <HLinks>
    <vt:vector size="24" baseType="variant">
      <vt:variant>
        <vt:i4>5636123</vt:i4>
      </vt:variant>
      <vt:variant>
        <vt:i4>6</vt:i4>
      </vt:variant>
      <vt:variant>
        <vt:i4>0</vt:i4>
      </vt:variant>
      <vt:variant>
        <vt:i4>5</vt:i4>
      </vt:variant>
      <vt:variant>
        <vt:lpwstr>http://www.cccis.com/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http://ccc.cccis.com/collision-repairers/repair-workflow-solutions/integrated-electronic-parts-invoicing/</vt:lpwstr>
      </vt:variant>
      <vt:variant>
        <vt:lpwstr/>
      </vt:variant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http://www.ccc-true.com/</vt:lpwstr>
      </vt:variant>
      <vt:variant>
        <vt:lpwstr/>
      </vt:variant>
      <vt:variant>
        <vt:i4>6291533</vt:i4>
      </vt:variant>
      <vt:variant>
        <vt:i4>0</vt:i4>
      </vt:variant>
      <vt:variant>
        <vt:i4>0</vt:i4>
      </vt:variant>
      <vt:variant>
        <vt:i4>5</vt:i4>
      </vt:variant>
      <vt:variant>
        <vt:lpwstr>mailto:jderango@cccis.com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</dc:creator>
  <cp:lastModifiedBy>Michelle Hellyar</cp:lastModifiedBy>
  <cp:revision>2</cp:revision>
  <dcterms:created xsi:type="dcterms:W3CDTF">2016-09-28T19:00:00Z</dcterms:created>
  <dcterms:modified xsi:type="dcterms:W3CDTF">2016-09-28T19:00:00Z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WS_TRACKING_ID">
    <vt:lpwstr>2e2d2a9d-b452-4ab7-b94f-9979d4106394</vt:lpwstr>
  </property>
</Properties>
</file>