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50"/>
        <w:gridCol w:w="3438"/>
      </w:tblGrid>
      <w:tr w:rsidR="00AA4CE9" w:rsidTr="00AA4CE9">
        <w:trPr>
          <w:trHeight w:val="1170"/>
          <w:hidden/>
        </w:trPr>
        <w:tc>
          <w:tcPr>
            <w:tcW w:w="6750" w:type="dxa"/>
            <w:tcMar>
              <w:left w:w="0" w:type="dxa"/>
              <w:right w:w="0" w:type="dxa"/>
            </w:tcMar>
          </w:tcPr>
          <w:p w:rsidR="00AA4CE9" w:rsidRPr="007B7958" w:rsidRDefault="00AA4CE9" w:rsidP="00AA4CE9">
            <w:pPr>
              <w:pStyle w:val="lettertext"/>
              <w:rPr>
                <w:vanish/>
                <w:color w:val="3366FF"/>
                <w:sz w:val="18"/>
                <w:szCs w:val="18"/>
              </w:rPr>
            </w:pPr>
          </w:p>
        </w:tc>
        <w:tc>
          <w:tcPr>
            <w:tcW w:w="3438" w:type="dxa"/>
            <w:tcMar>
              <w:left w:w="0" w:type="dxa"/>
              <w:right w:w="0" w:type="dxa"/>
            </w:tcMar>
          </w:tcPr>
          <w:p w:rsidR="00AA4CE9" w:rsidRDefault="00AA4CE9" w:rsidP="00AA4CE9">
            <w:pPr>
              <w:pStyle w:val="employeename"/>
            </w:pPr>
            <w:r>
              <w:t>Sandee Lindorfer</w:t>
            </w:r>
          </w:p>
          <w:p w:rsidR="00AA4CE9" w:rsidRPr="007B7958" w:rsidRDefault="00AA4CE9" w:rsidP="00AA4CE9">
            <w:pPr>
              <w:pStyle w:val="Titledepartment"/>
            </w:pPr>
            <w:bookmarkStart w:id="0" w:name="Text2"/>
            <w:r>
              <w:t>Auto Claims Line Management Director</w:t>
            </w:r>
            <w:bookmarkEnd w:id="0"/>
          </w:p>
          <w:p w:rsidR="00AA4CE9" w:rsidRDefault="00AA4CE9" w:rsidP="00AA4CE9">
            <w:pPr>
              <w:pStyle w:val="Titledepartment"/>
            </w:pPr>
            <w:r>
              <w:t>Claims Department</w:t>
            </w:r>
          </w:p>
        </w:tc>
      </w:tr>
    </w:tbl>
    <w:p w:rsidR="00AA4CE9" w:rsidRDefault="00AA4CE9" w:rsidP="00AA4CE9">
      <w:pPr>
        <w:pStyle w:val="lettertext"/>
      </w:pPr>
      <w:r>
        <w:fldChar w:fldCharType="begin"/>
      </w:r>
      <w:r>
        <w:instrText xml:space="preserve"> DATE  \@ "MMMM d, yyyy"  \* MERGEFORMAT </w:instrText>
      </w:r>
      <w:r>
        <w:fldChar w:fldCharType="separate"/>
      </w:r>
      <w:r w:rsidR="00725388">
        <w:rPr>
          <w:noProof/>
        </w:rPr>
        <w:t>March 10, 2017</w:t>
      </w:r>
      <w:r>
        <w:fldChar w:fldCharType="end"/>
      </w:r>
    </w:p>
    <w:p w:rsidR="00AA4CE9" w:rsidRDefault="00AA4CE9" w:rsidP="00AA4CE9">
      <w:pPr>
        <w:pStyle w:val="lettertext"/>
      </w:pPr>
    </w:p>
    <w:p w:rsidR="00AA4CE9" w:rsidRDefault="00AA4CE9" w:rsidP="00AA4CE9">
      <w:pPr>
        <w:pStyle w:val="lettertext"/>
      </w:pPr>
    </w:p>
    <w:p w:rsidR="00AA4CE9" w:rsidRDefault="00AA4CE9" w:rsidP="00AA4CE9">
      <w:pPr>
        <w:pStyle w:val="lettertext"/>
      </w:pPr>
    </w:p>
    <w:p w:rsidR="00AA4CE9" w:rsidRDefault="00AA4CE9" w:rsidP="00AA4CE9">
      <w:pPr>
        <w:pStyle w:val="lettertext"/>
      </w:pPr>
      <w:r>
        <w:t>To: Allstate Good Hands Repair Network</w:t>
      </w:r>
    </w:p>
    <w:p w:rsidR="00AA4CE9" w:rsidRDefault="00AA4CE9" w:rsidP="00AA4CE9">
      <w:pPr>
        <w:pStyle w:val="lettertext"/>
      </w:pPr>
    </w:p>
    <w:p w:rsidR="00AA4CE9" w:rsidRDefault="00AA4CE9" w:rsidP="00AA4CE9">
      <w:r>
        <w:t xml:space="preserve">I want to provide you with an update on some </w:t>
      </w:r>
      <w:r w:rsidRPr="00E90813">
        <w:t xml:space="preserve">changes we are making to better meet the needs of customers </w:t>
      </w:r>
      <w:r>
        <w:t xml:space="preserve">and modernize our claims process. </w:t>
      </w:r>
    </w:p>
    <w:p w:rsidR="00AA4CE9" w:rsidRDefault="00AA4CE9" w:rsidP="00AA4CE9"/>
    <w:p w:rsidR="00AA4CE9" w:rsidRPr="00AF51F9" w:rsidRDefault="00AA4CE9" w:rsidP="00AA4CE9">
      <w:pPr>
        <w:rPr>
          <w:b/>
        </w:rPr>
      </w:pPr>
      <w:r w:rsidRPr="00E90813">
        <w:t xml:space="preserve">A few years ago, Allstate </w:t>
      </w:r>
      <w:r>
        <w:t xml:space="preserve">introduced </w:t>
      </w:r>
      <w:proofErr w:type="spellStart"/>
      <w:r w:rsidRPr="00E90813">
        <w:t>QuickFoto</w:t>
      </w:r>
      <w:proofErr w:type="spellEnd"/>
      <w:r w:rsidRPr="00E90813">
        <w:t xml:space="preserve"> Claim</w:t>
      </w:r>
      <w:r>
        <w:t xml:space="preserve">, </w:t>
      </w:r>
      <w:r w:rsidRPr="00EA1787">
        <w:t xml:space="preserve">the first-of-its-kind technology for virtual inspections </w:t>
      </w:r>
      <w:r w:rsidRPr="00E90813">
        <w:t>which allows customers</w:t>
      </w:r>
      <w:r>
        <w:t xml:space="preserve"> and claimants</w:t>
      </w:r>
      <w:r w:rsidRPr="00E90813">
        <w:t xml:space="preserve"> to</w:t>
      </w:r>
      <w:r>
        <w:t xml:space="preserve"> easily</w:t>
      </w:r>
      <w:r w:rsidRPr="00E90813">
        <w:t xml:space="preserve"> submit photos of their vehicle damage</w:t>
      </w:r>
      <w:r>
        <w:t xml:space="preserve"> with their mobile device. </w:t>
      </w:r>
      <w:r w:rsidRPr="00E90813">
        <w:t>Virtual inspections</w:t>
      </w:r>
      <w:r>
        <w:t xml:space="preserve"> via </w:t>
      </w:r>
      <w:proofErr w:type="spellStart"/>
      <w:r>
        <w:t>QuickFoto</w:t>
      </w:r>
      <w:proofErr w:type="spellEnd"/>
      <w:r>
        <w:t xml:space="preserve"> Claim</w:t>
      </w:r>
      <w:r w:rsidRPr="00E90813">
        <w:t xml:space="preserve"> allow us to provide faster service to our customers. In most cases, it can be done in hours versus </w:t>
      </w:r>
      <w:r>
        <w:t>several</w:t>
      </w:r>
      <w:r w:rsidRPr="00E90813">
        <w:t xml:space="preserve"> days.</w:t>
      </w:r>
    </w:p>
    <w:p w:rsidR="00E554B0" w:rsidRDefault="00E554B0" w:rsidP="00AA4CE9">
      <w:pPr>
        <w:rPr>
          <w:rFonts w:cs="Calibri"/>
        </w:rPr>
      </w:pPr>
    </w:p>
    <w:p w:rsidR="00AA4CE9" w:rsidRDefault="00AA4CE9" w:rsidP="00AA4CE9">
      <w:r>
        <w:rPr>
          <w:rFonts w:cs="Calibri"/>
        </w:rPr>
        <w:t>Findings from a recent</w:t>
      </w:r>
      <w:r>
        <w:t xml:space="preserve"> test validated </w:t>
      </w:r>
      <w:r w:rsidR="00725388">
        <w:t xml:space="preserve">that </w:t>
      </w:r>
      <w:proofErr w:type="spellStart"/>
      <w:r>
        <w:t>QuickFoto</w:t>
      </w:r>
      <w:proofErr w:type="spellEnd"/>
      <w:r>
        <w:t xml:space="preserve"> Claim </w:t>
      </w:r>
      <w:r w:rsidR="00725388">
        <w:t>continues to be a</w:t>
      </w:r>
      <w:r>
        <w:t xml:space="preserve"> viable option for inspecting vehicle damage and </w:t>
      </w:r>
      <w:r w:rsidRPr="00EA1787">
        <w:rPr>
          <w:rFonts w:cs="Calibri"/>
        </w:rPr>
        <w:t xml:space="preserve">showed that customers embrace this option. For this reason, Allstate has begun a countrywide transition from drive-in inspection centers to a virtual experience. By </w:t>
      </w:r>
      <w:r>
        <w:rPr>
          <w:rFonts w:cs="Calibri"/>
        </w:rPr>
        <w:t>this summer</w:t>
      </w:r>
      <w:r w:rsidRPr="00EA1787">
        <w:rPr>
          <w:rFonts w:cs="Calibri"/>
        </w:rPr>
        <w:t xml:space="preserve">, </w:t>
      </w:r>
      <w:r>
        <w:rPr>
          <w:rFonts w:cs="Calibri"/>
        </w:rPr>
        <w:t xml:space="preserve">we expect </w:t>
      </w:r>
      <w:r w:rsidRPr="00EA1787">
        <w:rPr>
          <w:rFonts w:cs="Calibri"/>
        </w:rPr>
        <w:t xml:space="preserve">the vast majority of </w:t>
      </w:r>
      <w:r>
        <w:rPr>
          <w:rFonts w:cs="Calibri"/>
        </w:rPr>
        <w:t xml:space="preserve">drivable auto </w:t>
      </w:r>
      <w:r w:rsidRPr="00EA1787">
        <w:rPr>
          <w:rFonts w:cs="Calibri"/>
        </w:rPr>
        <w:t xml:space="preserve">claims </w:t>
      </w:r>
      <w:r>
        <w:rPr>
          <w:rFonts w:cs="Calibri"/>
        </w:rPr>
        <w:t>to</w:t>
      </w:r>
      <w:r w:rsidRPr="00EA1787">
        <w:rPr>
          <w:rFonts w:cs="Calibri"/>
        </w:rPr>
        <w:t xml:space="preserve"> be virtually inspected countrywide – starting with Texas and California.</w:t>
      </w:r>
    </w:p>
    <w:p w:rsidR="00E554B0" w:rsidRDefault="00E554B0" w:rsidP="00AA4CE9"/>
    <w:p w:rsidR="00AA4CE9" w:rsidRPr="00E90813" w:rsidRDefault="00AA4CE9" w:rsidP="00AA4CE9">
      <w:r>
        <w:t>On March 10, Texas will be the first state to roll out this new strategy, followed by California on March 24. A countrywide rollout schedule has not been determined yet and</w:t>
      </w:r>
      <w:r w:rsidRPr="00E90813">
        <w:t xml:space="preserve"> will be informed by the work as we move forward. </w:t>
      </w:r>
    </w:p>
    <w:p w:rsidR="00E554B0" w:rsidRDefault="00E554B0" w:rsidP="00AA4CE9"/>
    <w:p w:rsidR="00AA4CE9" w:rsidRPr="00AA4CE9" w:rsidRDefault="00AA4CE9" w:rsidP="00AA4CE9">
      <w:pPr>
        <w:rPr>
          <w:color w:val="000000"/>
        </w:rPr>
      </w:pPr>
      <w:r>
        <w:t xml:space="preserve">Our relationships with our Good Hands Repair Network partners, and with the industry overall, are important to us. </w:t>
      </w:r>
      <w:r w:rsidRPr="00E90813">
        <w:t xml:space="preserve">We </w:t>
      </w:r>
      <w:r>
        <w:t xml:space="preserve">do not anticipate this change to have an impact on the volume of cars you are referred through our Good Hands Repair Network program. In fact, it is part of our </w:t>
      </w:r>
      <w:proofErr w:type="spellStart"/>
      <w:r>
        <w:t>QuickFoto</w:t>
      </w:r>
      <w:proofErr w:type="spellEnd"/>
      <w:r>
        <w:t xml:space="preserve"> Claim process </w:t>
      </w:r>
      <w:r w:rsidRPr="00AA4CE9">
        <w:rPr>
          <w:color w:val="000000"/>
        </w:rPr>
        <w:t xml:space="preserve">to educate customers on our Good Hands Repair Network and provide a referral when appropriate. </w:t>
      </w:r>
      <w:r w:rsidR="00725388">
        <w:rPr>
          <w:color w:val="000000"/>
        </w:rPr>
        <w:t>As always, w</w:t>
      </w:r>
      <w:bookmarkStart w:id="1" w:name="_GoBack"/>
      <w:bookmarkEnd w:id="1"/>
      <w:r w:rsidRPr="00AA4CE9">
        <w:rPr>
          <w:color w:val="000000"/>
        </w:rPr>
        <w:t xml:space="preserve">e will continue to honor customer choice in repair facility. </w:t>
      </w:r>
    </w:p>
    <w:p w:rsidR="00E554B0" w:rsidRDefault="00E554B0" w:rsidP="00AA4CE9">
      <w:pPr>
        <w:rPr>
          <w:color w:val="000000"/>
        </w:rPr>
      </w:pPr>
    </w:p>
    <w:p w:rsidR="00AA4CE9" w:rsidRPr="00AA4CE9" w:rsidRDefault="00AA4CE9" w:rsidP="00AA4CE9">
      <w:pPr>
        <w:rPr>
          <w:color w:val="000000"/>
        </w:rPr>
      </w:pPr>
      <w:r w:rsidRPr="00AA4CE9">
        <w:rPr>
          <w:color w:val="000000"/>
        </w:rPr>
        <w:t>We expect the process to be fairly seamless. However, there is potential for a small change in the way you are notified about a customer referral to your shop. With this new process, customers with an estimate from Allstate may show up at your locations more frequently without us having generated an assignment to you.</w:t>
      </w:r>
    </w:p>
    <w:p w:rsidR="00E554B0" w:rsidRDefault="00E554B0" w:rsidP="00AA4CE9">
      <w:pPr>
        <w:rPr>
          <w:color w:val="000000"/>
        </w:rPr>
      </w:pPr>
    </w:p>
    <w:p w:rsidR="00AA4CE9" w:rsidRPr="00AA4CE9" w:rsidRDefault="00AA4CE9" w:rsidP="00AA4CE9">
      <w:pPr>
        <w:rPr>
          <w:color w:val="000000"/>
        </w:rPr>
      </w:pPr>
      <w:r w:rsidRPr="00AA4CE9">
        <w:rPr>
          <w:color w:val="000000"/>
        </w:rPr>
        <w:t>Thank you for your valued partnership and support in providing the best service in the industry to our mutual customers. If you have any questions, please feel free to reach out to your local Damage Evaluator or MSO liaison.</w:t>
      </w:r>
    </w:p>
    <w:p w:rsidR="00E554B0" w:rsidRDefault="00E554B0" w:rsidP="00AA4CE9">
      <w:pPr>
        <w:rPr>
          <w:color w:val="000000"/>
        </w:rPr>
      </w:pPr>
    </w:p>
    <w:p w:rsidR="00AA4CE9" w:rsidRPr="00E5395D" w:rsidRDefault="00AA4CE9" w:rsidP="00AA4CE9">
      <w:r w:rsidRPr="00AA4CE9">
        <w:rPr>
          <w:color w:val="000000"/>
        </w:rPr>
        <w:t xml:space="preserve">I look forward to our continued </w:t>
      </w:r>
      <w:r>
        <w:t>work together</w:t>
      </w:r>
      <w:r w:rsidRPr="00E90813">
        <w:t>.</w:t>
      </w:r>
    </w:p>
    <w:p w:rsidR="00AA4CE9" w:rsidRDefault="00AA4CE9" w:rsidP="00AA4CE9">
      <w:pPr>
        <w:pStyle w:val="lettertext"/>
      </w:pPr>
    </w:p>
    <w:p w:rsidR="00E554B0" w:rsidRDefault="00E554B0" w:rsidP="00AA4CE9">
      <w:pPr>
        <w:pStyle w:val="lettertext"/>
      </w:pPr>
    </w:p>
    <w:p w:rsidR="00E554B0" w:rsidRPr="00E554B0" w:rsidRDefault="00E554B0" w:rsidP="00AA4CE9">
      <w:pPr>
        <w:pStyle w:val="lettertext"/>
        <w:rPr>
          <w:b/>
        </w:rPr>
      </w:pPr>
      <w:r w:rsidRPr="00E554B0">
        <w:rPr>
          <w:b/>
        </w:rPr>
        <w:t>Sandee Lindorfer</w:t>
      </w:r>
    </w:p>
    <w:p w:rsidR="00E554B0" w:rsidRDefault="00E554B0" w:rsidP="00AA4CE9">
      <w:pPr>
        <w:pStyle w:val="lettertext"/>
      </w:pPr>
      <w:r>
        <w:t>Auto Claims Line Management Director</w:t>
      </w:r>
    </w:p>
    <w:sectPr w:rsidR="00E554B0" w:rsidSect="00AA4CE9">
      <w:headerReference w:type="default" r:id="rId7"/>
      <w:footerReference w:type="default" r:id="rId8"/>
      <w:headerReference w:type="first" r:id="rId9"/>
      <w:footerReference w:type="first" r:id="rId10"/>
      <w:pgSz w:w="12240" w:h="15840" w:code="1"/>
      <w:pgMar w:top="2074" w:right="1800" w:bottom="1800" w:left="1800"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FAB" w:rsidRDefault="00E15FAB" w:rsidP="00AA4CE9">
      <w:pPr>
        <w:pStyle w:val="lettertext"/>
      </w:pPr>
      <w:r>
        <w:separator/>
      </w:r>
    </w:p>
  </w:endnote>
  <w:endnote w:type="continuationSeparator" w:id="0">
    <w:p w:rsidR="00E15FAB" w:rsidRDefault="00E15FAB" w:rsidP="00AA4CE9">
      <w:pPr>
        <w:pStyle w:val="letter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E9" w:rsidRDefault="00AA4CE9" w:rsidP="00AA4CE9">
    <w:pPr>
      <w:pStyle w:val="Addressonbottom"/>
    </w:pPr>
    <w:r>
      <w:t xml:space="preserve">Page </w:t>
    </w:r>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noProof/>
        <w:szCs w:val="24"/>
      </w:rPr>
      <w:t>2</w:t>
    </w:r>
    <w:r>
      <w:rPr>
        <w:rStyle w:val="PageNumber"/>
        <w:szCs w:val="24"/>
      </w:rPr>
      <w:fldChar w:fldCharType="end"/>
    </w:r>
    <w:r>
      <w:rPr>
        <w:rStyle w:val="PageNumber"/>
        <w:szCs w:val="24"/>
      </w:rPr>
      <w:t xml:space="preserve"> of </w:t>
    </w:r>
    <w:r>
      <w:rPr>
        <w:rStyle w:val="PageNumber"/>
        <w:szCs w:val="24"/>
      </w:rPr>
      <w:fldChar w:fldCharType="begin"/>
    </w:r>
    <w:r>
      <w:rPr>
        <w:rStyle w:val="PageNumber"/>
        <w:szCs w:val="24"/>
      </w:rPr>
      <w:instrText xml:space="preserve"> NUMPAGES   \* MERGEFORMAT </w:instrText>
    </w:r>
    <w:r>
      <w:rPr>
        <w:rStyle w:val="PageNumber"/>
        <w:szCs w:val="24"/>
      </w:rPr>
      <w:fldChar w:fldCharType="separate"/>
    </w:r>
    <w:r>
      <w:rPr>
        <w:rStyle w:val="PageNumber"/>
        <w:noProof/>
        <w:szCs w:val="24"/>
      </w:rPr>
      <w:t>1</w:t>
    </w:r>
    <w:r>
      <w:rPr>
        <w:rStyle w:val="PageNumber"/>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E9" w:rsidRDefault="00AA4CE9" w:rsidP="00AA4CE9">
    <w:pPr>
      <w:pStyle w:val="CompanyNameonbottom"/>
    </w:pPr>
    <w:r>
      <w:t>Allstate Insurance Company</w:t>
    </w:r>
  </w:p>
  <w:p w:rsidR="00AA4CE9" w:rsidRDefault="00E554B0" w:rsidP="00AA4CE9">
    <w:pPr>
      <w:pStyle w:val="Addressonbottom"/>
    </w:pPr>
    <w:r>
      <w:t>2775 Sanders Road, Northbrook, IL 60062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FAB" w:rsidRDefault="00E15FAB" w:rsidP="00AA4CE9">
      <w:pPr>
        <w:pStyle w:val="lettertext"/>
      </w:pPr>
      <w:r>
        <w:separator/>
      </w:r>
    </w:p>
  </w:footnote>
  <w:footnote w:type="continuationSeparator" w:id="0">
    <w:p w:rsidR="00E15FAB" w:rsidRDefault="00E15FAB" w:rsidP="00AA4CE9">
      <w:pPr>
        <w:pStyle w:val="letter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E9" w:rsidRDefault="00AA4CE9" w:rsidP="00AA4CE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E9" w:rsidRDefault="00E554B0" w:rsidP="00AA4CE9">
    <w:pPr>
      <w:pStyle w:val="Header"/>
      <w:jc w:val="center"/>
    </w:pPr>
    <w:r>
      <w:rPr>
        <w:noProof/>
      </w:rPr>
      <w:drawing>
        <wp:anchor distT="0" distB="0" distL="114300" distR="114300" simplePos="0" relativeHeight="251657728" behindDoc="1" locked="0" layoutInCell="1" allowOverlap="1">
          <wp:simplePos x="0" y="0"/>
          <wp:positionH relativeFrom="page">
            <wp:posOffset>3237230</wp:posOffset>
          </wp:positionH>
          <wp:positionV relativeFrom="page">
            <wp:posOffset>365760</wp:posOffset>
          </wp:positionV>
          <wp:extent cx="1285875" cy="914400"/>
          <wp:effectExtent l="0" t="0" r="9525" b="0"/>
          <wp:wrapNone/>
          <wp:docPr id="4" name="Picture 4" descr="all_line_ver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_line_ver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5B0CC8"/>
    <w:multiLevelType w:val="hybridMultilevel"/>
    <w:tmpl w:val="F3743EBA"/>
    <w:lvl w:ilvl="0" w:tplc="EE665606">
      <w:start w:val="1"/>
      <w:numFmt w:val="bullet"/>
      <w:pStyle w:val="Bulle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E9"/>
    <w:rsid w:val="00617285"/>
    <w:rsid w:val="00725388"/>
    <w:rsid w:val="00AA4CE9"/>
    <w:rsid w:val="00E15FAB"/>
    <w:rsid w:val="00E55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349778-DBF9-46D6-8BF2-745FA5ED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BD1"/>
    <w:pPr>
      <w:spacing w:line="220" w:lineRule="atLeast"/>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lettertext">
    <w:name w:val="letter text"/>
    <w:basedOn w:val="Normal"/>
    <w:rsid w:val="00C92483"/>
  </w:style>
  <w:style w:type="table" w:styleId="TableGrid">
    <w:name w:val="Table Grid"/>
    <w:basedOn w:val="TableNormal"/>
    <w:rsid w:val="003403D6"/>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mployeename">
    <w:name w:val="employee name"/>
    <w:basedOn w:val="lettertext"/>
    <w:rsid w:val="002D1AB8"/>
    <w:pPr>
      <w:spacing w:line="200" w:lineRule="atLeast"/>
    </w:pPr>
    <w:rPr>
      <w:b/>
      <w:sz w:val="18"/>
      <w:szCs w:val="18"/>
    </w:rPr>
  </w:style>
  <w:style w:type="paragraph" w:customStyle="1" w:styleId="Titledepartment">
    <w:name w:val="Title department"/>
    <w:basedOn w:val="lettertext"/>
    <w:rsid w:val="002D1AB8"/>
    <w:pPr>
      <w:spacing w:line="200" w:lineRule="atLeast"/>
    </w:pPr>
    <w:rPr>
      <w:sz w:val="18"/>
      <w:szCs w:val="18"/>
    </w:rPr>
  </w:style>
  <w:style w:type="paragraph" w:styleId="Header">
    <w:name w:val="header"/>
    <w:basedOn w:val="Normal"/>
    <w:rsid w:val="002D1AB8"/>
    <w:pPr>
      <w:tabs>
        <w:tab w:val="center" w:pos="4320"/>
        <w:tab w:val="right" w:pos="8640"/>
      </w:tabs>
    </w:pPr>
  </w:style>
  <w:style w:type="paragraph" w:styleId="Footer">
    <w:name w:val="footer"/>
    <w:basedOn w:val="Normal"/>
    <w:rsid w:val="002D1AB8"/>
    <w:pPr>
      <w:tabs>
        <w:tab w:val="center" w:pos="4320"/>
        <w:tab w:val="right" w:pos="8640"/>
      </w:tabs>
    </w:pPr>
  </w:style>
  <w:style w:type="paragraph" w:customStyle="1" w:styleId="Bulleted">
    <w:name w:val="Bulleted"/>
    <w:basedOn w:val="Normal"/>
    <w:rsid w:val="00C92483"/>
    <w:pPr>
      <w:numPr>
        <w:numId w:val="1"/>
      </w:numPr>
      <w:tabs>
        <w:tab w:val="clear" w:pos="720"/>
        <w:tab w:val="num" w:pos="360"/>
      </w:tabs>
      <w:ind w:left="360"/>
    </w:pPr>
  </w:style>
  <w:style w:type="paragraph" w:customStyle="1" w:styleId="Addressonbottom">
    <w:name w:val="Address on bottom"/>
    <w:basedOn w:val="Titledepartment"/>
    <w:rsid w:val="001A59F5"/>
    <w:pPr>
      <w:jc w:val="center"/>
    </w:pPr>
  </w:style>
  <w:style w:type="paragraph" w:customStyle="1" w:styleId="CompanyNameonbottom">
    <w:name w:val="Company Name on bottom"/>
    <w:basedOn w:val="Normal"/>
    <w:rsid w:val="001A59F5"/>
    <w:pPr>
      <w:spacing w:line="200" w:lineRule="atLeast"/>
      <w:jc w:val="center"/>
    </w:pPr>
    <w:rPr>
      <w:b/>
      <w:sz w:val="18"/>
      <w:szCs w:val="18"/>
    </w:rPr>
  </w:style>
  <w:style w:type="character" w:styleId="PageNumber">
    <w:name w:val="page number"/>
    <w:basedOn w:val="DefaultParagraphFont"/>
    <w:rsid w:val="00B36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it3\AppData\Local\Microsoft\Windows\Temporary%20Internet%20Files\Content.IE5\1F0CUQZL\All_ltr_logo_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All_ltr_logo_color.dot</Template>
  <TotalTime>1</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Letter</vt:lpstr>
    </vt:vector>
  </TitlesOfParts>
  <Company>Siegel+Gale</Company>
  <LinksUpToDate>false</LinksUpToDate>
  <CharactersWithSpaces>2468</CharactersWithSpaces>
  <SharedDoc>false</SharedDoc>
  <HLinks>
    <vt:vector size="6" baseType="variant">
      <vt:variant>
        <vt:i4>3997736</vt:i4>
      </vt:variant>
      <vt:variant>
        <vt:i4>-1</vt:i4>
      </vt:variant>
      <vt:variant>
        <vt:i4>2052</vt:i4>
      </vt:variant>
      <vt:variant>
        <vt:i4>1</vt:i4>
      </vt:variant>
      <vt:variant>
        <vt:lpwstr>all_line_ver_rgb_pos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Fitzpatrick, Shannon</dc:creator>
  <cp:keywords/>
  <dc:description/>
  <cp:lastModifiedBy>Fitzpatrick, Shannon</cp:lastModifiedBy>
  <cp:revision>2</cp:revision>
  <dcterms:created xsi:type="dcterms:W3CDTF">2017-03-10T22:23:00Z</dcterms:created>
  <dcterms:modified xsi:type="dcterms:W3CDTF">2017-03-10T22:23:00Z</dcterms:modified>
</cp:coreProperties>
</file>