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69CED" w14:textId="77777777" w:rsidR="009D71C0" w:rsidRPr="000159C9" w:rsidRDefault="009D71C0" w:rsidP="000159C9">
      <w:pPr>
        <w:pStyle w:val="Heading3"/>
        <w:spacing w:before="0" w:after="120"/>
        <w:jc w:val="center"/>
        <w:rPr>
          <w:rFonts w:asciiTheme="minorHAnsi" w:hAnsiTheme="minorHAnsi" w:cstheme="minorHAnsi"/>
          <w:szCs w:val="22"/>
        </w:rPr>
      </w:pPr>
      <w:r w:rsidRPr="000159C9">
        <w:rPr>
          <w:rFonts w:asciiTheme="minorHAnsi" w:hAnsiTheme="minorHAnsi" w:cstheme="minorHAnsi"/>
          <w:szCs w:val="22"/>
        </w:rPr>
        <w:t xml:space="preserve">Assured Performance </w:t>
      </w:r>
      <w:r w:rsidR="00416C93">
        <w:rPr>
          <w:rFonts w:asciiTheme="minorHAnsi" w:hAnsiTheme="minorHAnsi" w:cstheme="minorHAnsi"/>
          <w:szCs w:val="22"/>
        </w:rPr>
        <w:t>Appoints Regional Directors to Drive</w:t>
      </w:r>
      <w:r w:rsidR="00F03DA9" w:rsidRPr="000159C9">
        <w:rPr>
          <w:rFonts w:asciiTheme="minorHAnsi" w:hAnsiTheme="minorHAnsi" w:cstheme="minorHAnsi"/>
          <w:szCs w:val="22"/>
        </w:rPr>
        <w:t xml:space="preserve"> </w:t>
      </w:r>
      <w:r w:rsidR="008F3600">
        <w:rPr>
          <w:rFonts w:asciiTheme="minorHAnsi" w:hAnsiTheme="minorHAnsi" w:cstheme="minorHAnsi"/>
          <w:szCs w:val="22"/>
        </w:rPr>
        <w:t>Certified Repair Program</w:t>
      </w:r>
      <w:r w:rsidR="00F03DA9" w:rsidRPr="000159C9">
        <w:rPr>
          <w:rFonts w:asciiTheme="minorHAnsi" w:hAnsiTheme="minorHAnsi" w:cstheme="minorHAnsi"/>
          <w:szCs w:val="22"/>
        </w:rPr>
        <w:t xml:space="preserve"> </w:t>
      </w:r>
    </w:p>
    <w:p w14:paraId="56B122DB" w14:textId="0893C640" w:rsidR="004E1EFC" w:rsidRPr="004E1EFC" w:rsidRDefault="004E1EFC" w:rsidP="004E1EFC">
      <w:pPr>
        <w:rPr>
          <w:sz w:val="22"/>
          <w:szCs w:val="22"/>
        </w:rPr>
      </w:pPr>
      <w:r w:rsidRPr="004E1EFC">
        <w:rPr>
          <w:rFonts w:ascii="Calibri" w:hAnsi="Calibri" w:cs="Calibri"/>
          <w:sz w:val="22"/>
          <w:szCs w:val="22"/>
        </w:rPr>
        <w:t xml:space="preserve">January 7, 2020, Laguna Hills, CA – Assured Performance announced the appointment of 5 Regional Directors to spearhead the launch of their national 5-STAR “Certified Repair Provider” (CRP) program. The Regional Directors </w:t>
      </w:r>
      <w:r w:rsidR="007445BC" w:rsidRPr="004E1EFC">
        <w:rPr>
          <w:rFonts w:ascii="Calibri" w:hAnsi="Calibri" w:cs="Calibri"/>
          <w:sz w:val="22"/>
          <w:szCs w:val="22"/>
        </w:rPr>
        <w:t>are</w:t>
      </w:r>
      <w:r w:rsidRPr="004E1EFC">
        <w:rPr>
          <w:rFonts w:ascii="Calibri" w:hAnsi="Calibri" w:cs="Calibri"/>
          <w:sz w:val="22"/>
          <w:szCs w:val="22"/>
        </w:rPr>
        <w:t> Larry Seida, Midwest and Northeast Regions</w:t>
      </w:r>
      <w:r w:rsidR="007445BC">
        <w:rPr>
          <w:rFonts w:ascii="Calibri" w:hAnsi="Calibri" w:cs="Calibri"/>
          <w:sz w:val="22"/>
          <w:szCs w:val="22"/>
        </w:rPr>
        <w:t>;</w:t>
      </w:r>
      <w:r w:rsidRPr="004E1EFC">
        <w:rPr>
          <w:rFonts w:ascii="Calibri" w:hAnsi="Calibri" w:cs="Calibri"/>
          <w:sz w:val="22"/>
          <w:szCs w:val="22"/>
        </w:rPr>
        <w:t xml:space="preserve"> Brent </w:t>
      </w:r>
      <w:proofErr w:type="spellStart"/>
      <w:r w:rsidRPr="004E1EFC">
        <w:rPr>
          <w:rFonts w:ascii="Calibri" w:hAnsi="Calibri" w:cs="Calibri"/>
          <w:sz w:val="22"/>
          <w:szCs w:val="22"/>
        </w:rPr>
        <w:t>Henkle</w:t>
      </w:r>
      <w:proofErr w:type="spellEnd"/>
      <w:r w:rsidRPr="004E1EFC">
        <w:rPr>
          <w:rFonts w:ascii="Calibri" w:hAnsi="Calibri" w:cs="Calibri"/>
          <w:sz w:val="22"/>
          <w:szCs w:val="22"/>
        </w:rPr>
        <w:t xml:space="preserve"> Southeast Region</w:t>
      </w:r>
      <w:r w:rsidR="007445BC">
        <w:rPr>
          <w:rFonts w:ascii="Calibri" w:hAnsi="Calibri" w:cs="Calibri"/>
          <w:sz w:val="22"/>
          <w:szCs w:val="22"/>
        </w:rPr>
        <w:t>;</w:t>
      </w:r>
      <w:r w:rsidRPr="004E1EFC">
        <w:rPr>
          <w:rFonts w:ascii="Calibri" w:hAnsi="Calibri" w:cs="Calibri"/>
          <w:sz w:val="22"/>
          <w:szCs w:val="22"/>
        </w:rPr>
        <w:t xml:space="preserve"> Gary Rowley, Southwest Region</w:t>
      </w:r>
      <w:r w:rsidR="007445BC">
        <w:rPr>
          <w:rFonts w:ascii="Calibri" w:hAnsi="Calibri" w:cs="Calibri"/>
          <w:sz w:val="22"/>
          <w:szCs w:val="22"/>
        </w:rPr>
        <w:t>;</w:t>
      </w:r>
      <w:r w:rsidRPr="004E1EFC">
        <w:rPr>
          <w:rFonts w:ascii="Calibri" w:hAnsi="Calibri" w:cs="Calibri"/>
          <w:sz w:val="22"/>
          <w:szCs w:val="22"/>
        </w:rPr>
        <w:t xml:space="preserve"> and Chuck Hunt, Northwest Region. All of the Regional Directors have successful hands-on body shop ownership/management experience and extensive systems management expertise. Each now has a support team that answers directly to them as well as oversees field Business Analysts and On-site Auditor-Inspectors within their respective regions.</w:t>
      </w:r>
    </w:p>
    <w:p w14:paraId="6492FEF4" w14:textId="77777777" w:rsidR="004E1EFC" w:rsidRPr="004E1EFC" w:rsidRDefault="004E1EFC" w:rsidP="004E1EFC">
      <w:pPr>
        <w:rPr>
          <w:sz w:val="22"/>
          <w:szCs w:val="22"/>
        </w:rPr>
      </w:pPr>
    </w:p>
    <w:p w14:paraId="764BB6D8" w14:textId="77777777" w:rsidR="004E1EFC" w:rsidRPr="004E1EFC" w:rsidRDefault="004E1EFC" w:rsidP="004E1EFC">
      <w:pPr>
        <w:rPr>
          <w:sz w:val="22"/>
          <w:szCs w:val="22"/>
        </w:rPr>
      </w:pPr>
      <w:proofErr w:type="gramStart"/>
      <w:r w:rsidRPr="004E1EFC">
        <w:rPr>
          <w:rFonts w:ascii="Calibri" w:hAnsi="Calibri" w:cs="Calibri"/>
          <w:sz w:val="22"/>
          <w:szCs w:val="22"/>
        </w:rPr>
        <w:t>All of</w:t>
      </w:r>
      <w:proofErr w:type="gramEnd"/>
      <w:r w:rsidRPr="004E1EFC">
        <w:rPr>
          <w:rFonts w:ascii="Calibri" w:hAnsi="Calibri" w:cs="Calibri"/>
          <w:sz w:val="22"/>
          <w:szCs w:val="22"/>
        </w:rPr>
        <w:t xml:space="preserve"> the Regional Directors will answer to Craig Seelinger, recently appointed VP of Technical Compliance and Network Performance. The Regional Directors will operate as Tele-Coaches for the entire Certified Repair Provider Network of over 3,000 repair businesses helping to implement and execute implementation of RepairDOC and the ”Certified Repair” Option (CRO), as well as business improvement planning across the entire network, starting in January 2020. </w:t>
      </w:r>
    </w:p>
    <w:p w14:paraId="51B2855D" w14:textId="77777777" w:rsidR="004E1EFC" w:rsidRPr="004E1EFC" w:rsidRDefault="004E1EFC" w:rsidP="004E1EFC">
      <w:pPr>
        <w:rPr>
          <w:sz w:val="22"/>
          <w:szCs w:val="22"/>
        </w:rPr>
      </w:pPr>
    </w:p>
    <w:p w14:paraId="48B3153B" w14:textId="77777777" w:rsidR="004E1EFC" w:rsidRPr="004E1EFC" w:rsidRDefault="004E1EFC" w:rsidP="004E1EFC">
      <w:pPr>
        <w:rPr>
          <w:sz w:val="22"/>
          <w:szCs w:val="22"/>
        </w:rPr>
      </w:pPr>
      <w:r w:rsidRPr="004E1EFC">
        <w:rPr>
          <w:rFonts w:ascii="Calibri" w:hAnsi="Calibri" w:cs="Calibri"/>
          <w:sz w:val="22"/>
          <w:szCs w:val="22"/>
        </w:rPr>
        <w:t>The objective of the new Certified Repair Provider program is to enable the certified repairer to smoothly transition into new processes that deliver the highest quality output and exceptional customer experience while achieving the highest-level business performance. In the Certified Repair Provider model, a fully documented repair is the norm. In the near future, consumers and their insurers will have the option of a Certified Repair based upon blockchain technology principals providing proof of how the repair was performed, by whom, with what, and that all vehicle codes are functional. </w:t>
      </w:r>
      <w:bookmarkStart w:id="0" w:name="_GoBack"/>
      <w:bookmarkEnd w:id="0"/>
    </w:p>
    <w:p w14:paraId="1942471C" w14:textId="77777777" w:rsidR="004E1EFC" w:rsidRPr="004E1EFC" w:rsidRDefault="004E1EFC" w:rsidP="004E1EFC">
      <w:pPr>
        <w:rPr>
          <w:sz w:val="22"/>
          <w:szCs w:val="22"/>
        </w:rPr>
      </w:pPr>
    </w:p>
    <w:p w14:paraId="1EAECC60" w14:textId="77777777" w:rsidR="004E1EFC" w:rsidRPr="004E1EFC" w:rsidRDefault="004E1EFC" w:rsidP="004E1EFC">
      <w:pPr>
        <w:rPr>
          <w:sz w:val="22"/>
          <w:szCs w:val="22"/>
        </w:rPr>
      </w:pPr>
      <w:r w:rsidRPr="004E1EFC">
        <w:rPr>
          <w:rFonts w:ascii="Calibri" w:hAnsi="Calibri" w:cs="Calibri"/>
          <w:sz w:val="22"/>
          <w:szCs w:val="22"/>
        </w:rPr>
        <w:t>The plan is to ensure that the nearly 3,000 shops in the Assured Performance Certified Network can lead the industry transformation to a far more efficient, innovative, and transparent way of doing business.  Based on studies and research, Assured Performance contends that repairers and insurers combined will save between 8 – 14% of Loss Adjustment Expense (LAE) and settlement costs, while recognizing significantly higher repair business profits, by transitioning to the more efficient processes and repair practices.</w:t>
      </w:r>
    </w:p>
    <w:p w14:paraId="32E33221" w14:textId="77777777" w:rsidR="004E1EFC" w:rsidRPr="004E1EFC" w:rsidRDefault="004E1EFC" w:rsidP="004E1EFC">
      <w:pPr>
        <w:rPr>
          <w:sz w:val="22"/>
          <w:szCs w:val="22"/>
        </w:rPr>
      </w:pPr>
      <w:r w:rsidRPr="004E1EFC">
        <w:rPr>
          <w:rFonts w:ascii="Calibri" w:hAnsi="Calibri" w:cs="Calibri"/>
          <w:sz w:val="22"/>
          <w:szCs w:val="22"/>
        </w:rPr>
        <w:t>﻿</w:t>
      </w:r>
    </w:p>
    <w:p w14:paraId="5106D8C1" w14:textId="77777777" w:rsidR="004E1EFC" w:rsidRPr="004E1EFC" w:rsidRDefault="004E1EFC" w:rsidP="004E1EFC">
      <w:pPr>
        <w:rPr>
          <w:sz w:val="22"/>
          <w:szCs w:val="22"/>
        </w:rPr>
      </w:pPr>
      <w:r w:rsidRPr="004E1EFC">
        <w:rPr>
          <w:rFonts w:ascii="Calibri" w:hAnsi="Calibri" w:cs="Calibri"/>
          <w:sz w:val="22"/>
          <w:szCs w:val="22"/>
        </w:rPr>
        <w:t>“We are investing in these highly successful Subject Matter Experts (SMEs) to ensure that shops have all the support they will need to capitalize on the new CRP business model.” stated Scott Biggs, CEO and founder of Assured Performance. “Changing shop-insurer behavior will be difficult at best, but we are supplying significant resources to help with the assistance and support of strategic partners and those with a common vision. The rewards will be exponential for all stakeholders.” </w:t>
      </w:r>
    </w:p>
    <w:p w14:paraId="0EB649DF" w14:textId="77777777" w:rsidR="004E1EFC" w:rsidRPr="004E1EFC" w:rsidRDefault="004E1EFC" w:rsidP="004E1EFC">
      <w:pPr>
        <w:rPr>
          <w:sz w:val="22"/>
          <w:szCs w:val="22"/>
        </w:rPr>
      </w:pPr>
    </w:p>
    <w:p w14:paraId="023C96C1" w14:textId="77777777" w:rsidR="004E1EFC" w:rsidRPr="004E1EFC" w:rsidRDefault="004E1EFC" w:rsidP="004E1EFC">
      <w:pPr>
        <w:jc w:val="both"/>
        <w:rPr>
          <w:sz w:val="22"/>
          <w:szCs w:val="22"/>
        </w:rPr>
      </w:pPr>
      <w:r w:rsidRPr="004E1EFC">
        <w:rPr>
          <w:rFonts w:ascii="Calibri" w:hAnsi="Calibri" w:cs="Calibri"/>
          <w:b/>
          <w:bCs/>
          <w:sz w:val="22"/>
          <w:szCs w:val="22"/>
        </w:rPr>
        <w:t>About Assured Performance:</w:t>
      </w:r>
      <w:r w:rsidRPr="004E1EFC">
        <w:rPr>
          <w:rFonts w:ascii="Calibri" w:hAnsi="Calibri" w:cs="Calibri"/>
          <w:sz w:val="22"/>
          <w:szCs w:val="22"/>
        </w:rPr>
        <w:t> </w:t>
      </w:r>
    </w:p>
    <w:p w14:paraId="69701A11" w14:textId="77777777" w:rsidR="004E1EFC" w:rsidRPr="004E1EFC" w:rsidRDefault="004E1EFC" w:rsidP="004E1EFC">
      <w:pPr>
        <w:jc w:val="both"/>
        <w:rPr>
          <w:sz w:val="22"/>
          <w:szCs w:val="22"/>
        </w:rPr>
      </w:pPr>
      <w:r w:rsidRPr="004E1EFC">
        <w:rPr>
          <w:rFonts w:ascii="Calibri" w:hAnsi="Calibri" w:cs="Calibri"/>
          <w:sz w:val="22"/>
          <w:szCs w:val="22"/>
        </w:rPr>
        <w:t>Assured Performance Network is the official Certifying entity for the collision repair industry and third-party administrator for Consumer Awareness, OEM Certification programs, Network Management, and Rebate Reward Programs for several of the largest auto makers, manufacturers, insurers and suppliers. Assured Performance Network is the largest, most advanced repair capable network of certified collision repair businesses with nearly 3,300 locations in North America.  </w:t>
      </w:r>
    </w:p>
    <w:p w14:paraId="0CA4E19D" w14:textId="77777777" w:rsidR="004E1EFC" w:rsidRPr="004E1EFC" w:rsidRDefault="004E1EFC" w:rsidP="004E1EFC">
      <w:pPr>
        <w:jc w:val="both"/>
        <w:rPr>
          <w:sz w:val="22"/>
          <w:szCs w:val="22"/>
        </w:rPr>
      </w:pPr>
      <w:r w:rsidRPr="004E1EFC">
        <w:rPr>
          <w:rFonts w:ascii="Calibri" w:hAnsi="Calibri" w:cs="Calibri"/>
          <w:b/>
          <w:bCs/>
          <w:sz w:val="22"/>
          <w:szCs w:val="22"/>
        </w:rPr>
        <w:t>For more information, contact Assured Performance: 949-221-0010</w:t>
      </w:r>
    </w:p>
    <w:p w14:paraId="0D985D35" w14:textId="2D03D49D" w:rsidR="002A48F6" w:rsidRPr="004E1EFC" w:rsidRDefault="002A48F6" w:rsidP="000159C9">
      <w:pPr>
        <w:spacing w:after="120"/>
        <w:jc w:val="both"/>
        <w:rPr>
          <w:rFonts w:asciiTheme="minorHAnsi" w:eastAsia="Arial Unicode MS" w:hAnsiTheme="minorHAnsi" w:cstheme="minorHAnsi"/>
          <w:b/>
          <w:sz w:val="22"/>
          <w:szCs w:val="22"/>
        </w:rPr>
      </w:pPr>
    </w:p>
    <w:sectPr w:rsidR="002A48F6" w:rsidRPr="004E1EFC" w:rsidSect="001F51DB">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96464" w14:textId="77777777" w:rsidR="006C4555" w:rsidRDefault="006C4555" w:rsidP="001F51DB">
      <w:r>
        <w:separator/>
      </w:r>
    </w:p>
  </w:endnote>
  <w:endnote w:type="continuationSeparator" w:id="0">
    <w:p w14:paraId="1C3E4E59" w14:textId="77777777" w:rsidR="006C4555" w:rsidRDefault="006C4555" w:rsidP="001F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821EE" w14:textId="77777777" w:rsidR="00C413F6" w:rsidRDefault="00C4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2E4F5" w14:textId="77777777" w:rsidR="006C4555" w:rsidRDefault="006C4555" w:rsidP="001F51DB">
      <w:r>
        <w:separator/>
      </w:r>
    </w:p>
  </w:footnote>
  <w:footnote w:type="continuationSeparator" w:id="0">
    <w:p w14:paraId="6899F82F" w14:textId="77777777" w:rsidR="006C4555" w:rsidRDefault="006C4555" w:rsidP="001F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40899" w14:textId="77777777" w:rsidR="00C413F6" w:rsidRPr="001F51DB" w:rsidRDefault="00C413F6" w:rsidP="000D0284">
    <w:pPr>
      <w:spacing w:after="120"/>
      <w:ind w:left="4320" w:hanging="4320"/>
      <w:rPr>
        <w:rFonts w:ascii="Arial" w:hAnsi="Arial" w:cs="Arial"/>
        <w:sz w:val="18"/>
      </w:rPr>
    </w:pPr>
    <w:r w:rsidRPr="002B0D07">
      <w:rPr>
        <w:rFonts w:ascii="Arial" w:hAnsi="Arial" w:cs="Arial"/>
        <w:sz w:val="18"/>
      </w:rPr>
      <w:t>FOR IMMEDIATE RELEASE</w:t>
    </w:r>
    <w:r>
      <w:rPr>
        <w:rFonts w:ascii="Arial" w:hAnsi="Arial" w:cs="Arial"/>
        <w:sz w:val="18"/>
      </w:rPr>
      <w:tab/>
    </w:r>
    <w:r w:rsidRPr="002B0D07">
      <w:rPr>
        <w:rFonts w:ascii="Arial" w:hAnsi="Arial" w:cs="Arial"/>
        <w:sz w:val="18"/>
      </w:rPr>
      <w:t xml:space="preserve">Contact: </w:t>
    </w:r>
    <w:r>
      <w:rPr>
        <w:rFonts w:ascii="Arial" w:hAnsi="Arial" w:cs="Arial"/>
        <w:sz w:val="18"/>
      </w:rPr>
      <w:t xml:space="preserve">Scott Biggs, CEO </w:t>
    </w:r>
    <w:r>
      <w:rPr>
        <w:rFonts w:ascii="Arial" w:hAnsi="Arial" w:cs="Arial"/>
        <w:sz w:val="18"/>
      </w:rPr>
      <w:br/>
      <w:t>www.AssuredPerformance.Net</w:t>
    </w:r>
    <w:r>
      <w:rPr>
        <w:rFonts w:ascii="Arial" w:hAnsi="Arial" w:cs="Arial"/>
        <w:sz w:val="18"/>
      </w:rPr>
      <w:br/>
      <w:t>949.221.</w:t>
    </w:r>
    <w:r w:rsidRPr="002B0D07">
      <w:rPr>
        <w:rFonts w:ascii="Arial" w:hAnsi="Arial" w:cs="Arial"/>
        <w:sz w:val="18"/>
      </w:rPr>
      <w:t>0010</w:t>
    </w:r>
    <w:r>
      <w:rPr>
        <w:rFonts w:ascii="Arial" w:hAnsi="Arial" w:cs="Arial"/>
        <w:sz w:val="18"/>
      </w:rPr>
      <w:t xml:space="preserve">, </w:t>
    </w:r>
    <w:hyperlink r:id="rId1" w:history="1">
      <w:r w:rsidRPr="00983844">
        <w:rPr>
          <w:rStyle w:val="Hyperlink"/>
          <w:rFonts w:ascii="Arial" w:hAnsi="Arial" w:cs="Arial"/>
          <w:sz w:val="18"/>
        </w:rPr>
        <w:t>biggs@assuredperformance.net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6FBA"/>
    <w:multiLevelType w:val="multilevel"/>
    <w:tmpl w:val="FC2C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9613CE"/>
    <w:multiLevelType w:val="multilevel"/>
    <w:tmpl w:val="E496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BF4029"/>
    <w:multiLevelType w:val="multilevel"/>
    <w:tmpl w:val="2DA4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635181"/>
    <w:multiLevelType w:val="multilevel"/>
    <w:tmpl w:val="2378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BD1630"/>
    <w:multiLevelType w:val="multilevel"/>
    <w:tmpl w:val="D6D2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7F551E"/>
    <w:multiLevelType w:val="hybridMultilevel"/>
    <w:tmpl w:val="2D9C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8D"/>
    <w:rsid w:val="0000078B"/>
    <w:rsid w:val="00003029"/>
    <w:rsid w:val="000159C9"/>
    <w:rsid w:val="00017868"/>
    <w:rsid w:val="00021222"/>
    <w:rsid w:val="00031309"/>
    <w:rsid w:val="00040F7D"/>
    <w:rsid w:val="00043C93"/>
    <w:rsid w:val="000475BC"/>
    <w:rsid w:val="00054ACD"/>
    <w:rsid w:val="000551CD"/>
    <w:rsid w:val="00056281"/>
    <w:rsid w:val="00063FA9"/>
    <w:rsid w:val="0007656E"/>
    <w:rsid w:val="000831A2"/>
    <w:rsid w:val="00084352"/>
    <w:rsid w:val="00084950"/>
    <w:rsid w:val="00085586"/>
    <w:rsid w:val="000C1C32"/>
    <w:rsid w:val="000C368C"/>
    <w:rsid w:val="000C5F52"/>
    <w:rsid w:val="000D0284"/>
    <w:rsid w:val="000E09F8"/>
    <w:rsid w:val="000E406B"/>
    <w:rsid w:val="001360BE"/>
    <w:rsid w:val="00142BDA"/>
    <w:rsid w:val="00153F69"/>
    <w:rsid w:val="00157529"/>
    <w:rsid w:val="00160CFA"/>
    <w:rsid w:val="001620BB"/>
    <w:rsid w:val="001802E8"/>
    <w:rsid w:val="001820EB"/>
    <w:rsid w:val="00182ACA"/>
    <w:rsid w:val="0019557E"/>
    <w:rsid w:val="00195CDE"/>
    <w:rsid w:val="001A442D"/>
    <w:rsid w:val="001A694C"/>
    <w:rsid w:val="001B5C23"/>
    <w:rsid w:val="001D03B9"/>
    <w:rsid w:val="001D6B7B"/>
    <w:rsid w:val="001E382E"/>
    <w:rsid w:val="001E59E9"/>
    <w:rsid w:val="001F1BF6"/>
    <w:rsid w:val="001F51DB"/>
    <w:rsid w:val="00207F11"/>
    <w:rsid w:val="00243B9B"/>
    <w:rsid w:val="00262489"/>
    <w:rsid w:val="00265264"/>
    <w:rsid w:val="00266C15"/>
    <w:rsid w:val="00270EFA"/>
    <w:rsid w:val="002A48F6"/>
    <w:rsid w:val="002A4926"/>
    <w:rsid w:val="002A59FE"/>
    <w:rsid w:val="002B6629"/>
    <w:rsid w:val="002C09FE"/>
    <w:rsid w:val="002C722C"/>
    <w:rsid w:val="002E2D4D"/>
    <w:rsid w:val="002E3671"/>
    <w:rsid w:val="002F44A8"/>
    <w:rsid w:val="00325331"/>
    <w:rsid w:val="00341912"/>
    <w:rsid w:val="00352854"/>
    <w:rsid w:val="00367848"/>
    <w:rsid w:val="00380B43"/>
    <w:rsid w:val="003878C1"/>
    <w:rsid w:val="003A26C3"/>
    <w:rsid w:val="003B2B01"/>
    <w:rsid w:val="003C058F"/>
    <w:rsid w:val="003C5348"/>
    <w:rsid w:val="003D1039"/>
    <w:rsid w:val="003E0C03"/>
    <w:rsid w:val="003E6D0F"/>
    <w:rsid w:val="003F4158"/>
    <w:rsid w:val="00404E9C"/>
    <w:rsid w:val="00416C93"/>
    <w:rsid w:val="00417DD3"/>
    <w:rsid w:val="00423DDD"/>
    <w:rsid w:val="00435E5C"/>
    <w:rsid w:val="004370F6"/>
    <w:rsid w:val="00445084"/>
    <w:rsid w:val="004512ED"/>
    <w:rsid w:val="00451A30"/>
    <w:rsid w:val="0045691C"/>
    <w:rsid w:val="00470AE1"/>
    <w:rsid w:val="004756DF"/>
    <w:rsid w:val="00481556"/>
    <w:rsid w:val="00482A84"/>
    <w:rsid w:val="004A4497"/>
    <w:rsid w:val="004A55F5"/>
    <w:rsid w:val="004E1EFC"/>
    <w:rsid w:val="00500497"/>
    <w:rsid w:val="00501A2A"/>
    <w:rsid w:val="00521308"/>
    <w:rsid w:val="00523B07"/>
    <w:rsid w:val="005325B8"/>
    <w:rsid w:val="005430DC"/>
    <w:rsid w:val="00566E1D"/>
    <w:rsid w:val="0058698F"/>
    <w:rsid w:val="0059045F"/>
    <w:rsid w:val="00596DA5"/>
    <w:rsid w:val="005A188F"/>
    <w:rsid w:val="005D260B"/>
    <w:rsid w:val="005D4EDF"/>
    <w:rsid w:val="005D6F5F"/>
    <w:rsid w:val="005E13AA"/>
    <w:rsid w:val="00606792"/>
    <w:rsid w:val="00607D1A"/>
    <w:rsid w:val="0062638C"/>
    <w:rsid w:val="006634B5"/>
    <w:rsid w:val="006739A9"/>
    <w:rsid w:val="00681673"/>
    <w:rsid w:val="00697B45"/>
    <w:rsid w:val="006A5C87"/>
    <w:rsid w:val="006A789B"/>
    <w:rsid w:val="006C4555"/>
    <w:rsid w:val="006D3EB3"/>
    <w:rsid w:val="006D590F"/>
    <w:rsid w:val="006E6A81"/>
    <w:rsid w:val="006F0527"/>
    <w:rsid w:val="006F2B6B"/>
    <w:rsid w:val="00717CB2"/>
    <w:rsid w:val="0072018E"/>
    <w:rsid w:val="00721C53"/>
    <w:rsid w:val="00721C90"/>
    <w:rsid w:val="007311BA"/>
    <w:rsid w:val="007445BC"/>
    <w:rsid w:val="00771020"/>
    <w:rsid w:val="00782026"/>
    <w:rsid w:val="00783668"/>
    <w:rsid w:val="00795E3D"/>
    <w:rsid w:val="007D1BD9"/>
    <w:rsid w:val="007D5D14"/>
    <w:rsid w:val="007D7975"/>
    <w:rsid w:val="007E3D3C"/>
    <w:rsid w:val="007E7085"/>
    <w:rsid w:val="007F6FAE"/>
    <w:rsid w:val="00841FB4"/>
    <w:rsid w:val="008434B4"/>
    <w:rsid w:val="008560E4"/>
    <w:rsid w:val="008575AB"/>
    <w:rsid w:val="00886D22"/>
    <w:rsid w:val="00895D63"/>
    <w:rsid w:val="008B49E0"/>
    <w:rsid w:val="008C0A46"/>
    <w:rsid w:val="008C4D35"/>
    <w:rsid w:val="008F3600"/>
    <w:rsid w:val="00906C62"/>
    <w:rsid w:val="009442CA"/>
    <w:rsid w:val="00962AC7"/>
    <w:rsid w:val="00965031"/>
    <w:rsid w:val="00966E84"/>
    <w:rsid w:val="00983619"/>
    <w:rsid w:val="009845C9"/>
    <w:rsid w:val="00990518"/>
    <w:rsid w:val="00996C4F"/>
    <w:rsid w:val="009D71C0"/>
    <w:rsid w:val="009E4ACD"/>
    <w:rsid w:val="009F0460"/>
    <w:rsid w:val="00A016E6"/>
    <w:rsid w:val="00A05AE5"/>
    <w:rsid w:val="00A12D0C"/>
    <w:rsid w:val="00A17E93"/>
    <w:rsid w:val="00A26A23"/>
    <w:rsid w:val="00A44B33"/>
    <w:rsid w:val="00A56FDF"/>
    <w:rsid w:val="00A6395F"/>
    <w:rsid w:val="00A94A51"/>
    <w:rsid w:val="00AB4BB4"/>
    <w:rsid w:val="00AE2041"/>
    <w:rsid w:val="00B06220"/>
    <w:rsid w:val="00B11A76"/>
    <w:rsid w:val="00B33C02"/>
    <w:rsid w:val="00B35FCF"/>
    <w:rsid w:val="00B369DB"/>
    <w:rsid w:val="00B36BDB"/>
    <w:rsid w:val="00B512EC"/>
    <w:rsid w:val="00B623FB"/>
    <w:rsid w:val="00B914C4"/>
    <w:rsid w:val="00B93058"/>
    <w:rsid w:val="00BA466E"/>
    <w:rsid w:val="00BB2812"/>
    <w:rsid w:val="00BC675E"/>
    <w:rsid w:val="00BC6D0D"/>
    <w:rsid w:val="00BE4FF5"/>
    <w:rsid w:val="00BE730F"/>
    <w:rsid w:val="00C04814"/>
    <w:rsid w:val="00C12131"/>
    <w:rsid w:val="00C17689"/>
    <w:rsid w:val="00C240D9"/>
    <w:rsid w:val="00C413F6"/>
    <w:rsid w:val="00C432BA"/>
    <w:rsid w:val="00C4428C"/>
    <w:rsid w:val="00C460E0"/>
    <w:rsid w:val="00C51D26"/>
    <w:rsid w:val="00C61A06"/>
    <w:rsid w:val="00C62F4F"/>
    <w:rsid w:val="00C91198"/>
    <w:rsid w:val="00C972D6"/>
    <w:rsid w:val="00CE0EFB"/>
    <w:rsid w:val="00CE2BFC"/>
    <w:rsid w:val="00CE4FF3"/>
    <w:rsid w:val="00CF65BB"/>
    <w:rsid w:val="00D04AB1"/>
    <w:rsid w:val="00D06228"/>
    <w:rsid w:val="00D34DFD"/>
    <w:rsid w:val="00D4121E"/>
    <w:rsid w:val="00D41E8B"/>
    <w:rsid w:val="00D72128"/>
    <w:rsid w:val="00DA4853"/>
    <w:rsid w:val="00DB1323"/>
    <w:rsid w:val="00DB3B9D"/>
    <w:rsid w:val="00DC264D"/>
    <w:rsid w:val="00DC3B80"/>
    <w:rsid w:val="00DE0227"/>
    <w:rsid w:val="00DE640F"/>
    <w:rsid w:val="00DF466B"/>
    <w:rsid w:val="00E0338F"/>
    <w:rsid w:val="00E16E8D"/>
    <w:rsid w:val="00E23104"/>
    <w:rsid w:val="00E30887"/>
    <w:rsid w:val="00E30921"/>
    <w:rsid w:val="00E3582A"/>
    <w:rsid w:val="00E51268"/>
    <w:rsid w:val="00E67E80"/>
    <w:rsid w:val="00E739AA"/>
    <w:rsid w:val="00E74C33"/>
    <w:rsid w:val="00E75BE5"/>
    <w:rsid w:val="00E857D0"/>
    <w:rsid w:val="00E86269"/>
    <w:rsid w:val="00EC6B0B"/>
    <w:rsid w:val="00ED2633"/>
    <w:rsid w:val="00F00ABD"/>
    <w:rsid w:val="00F01243"/>
    <w:rsid w:val="00F03DA9"/>
    <w:rsid w:val="00F07F6D"/>
    <w:rsid w:val="00F22D69"/>
    <w:rsid w:val="00F60891"/>
    <w:rsid w:val="00F609AE"/>
    <w:rsid w:val="00F6434B"/>
    <w:rsid w:val="00F65646"/>
    <w:rsid w:val="00F977A1"/>
    <w:rsid w:val="00FA1A85"/>
    <w:rsid w:val="00FC53B5"/>
    <w:rsid w:val="00FE78ED"/>
    <w:rsid w:val="00FF2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4DFDB"/>
  <w15:docId w15:val="{662B27F3-EC01-9042-B78F-349072803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854"/>
    <w:rPr>
      <w:sz w:val="24"/>
      <w:szCs w:val="24"/>
    </w:rPr>
  </w:style>
  <w:style w:type="paragraph" w:styleId="Heading1">
    <w:name w:val="heading 1"/>
    <w:basedOn w:val="Normal"/>
    <w:next w:val="Normal"/>
    <w:qFormat/>
    <w:rsid w:val="00352854"/>
    <w:pPr>
      <w:keepNext/>
      <w:spacing w:before="240" w:after="60"/>
      <w:outlineLvl w:val="0"/>
    </w:pPr>
    <w:rPr>
      <w:rFonts w:ascii="Arial" w:hAnsi="Arial" w:cs="Arial"/>
      <w:b/>
      <w:bCs/>
      <w:kern w:val="32"/>
      <w:sz w:val="32"/>
      <w:szCs w:val="32"/>
    </w:rPr>
  </w:style>
  <w:style w:type="paragraph" w:styleId="Heading2">
    <w:name w:val="heading 2"/>
    <w:basedOn w:val="Normal"/>
    <w:qFormat/>
    <w:rsid w:val="00352854"/>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link w:val="Heading3Char"/>
    <w:uiPriority w:val="9"/>
    <w:unhideWhenUsed/>
    <w:qFormat/>
    <w:rsid w:val="005325B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352854"/>
    <w:pPr>
      <w:spacing w:before="100" w:beforeAutospacing="1" w:after="100" w:afterAutospacing="1"/>
    </w:pPr>
    <w:rPr>
      <w:rFonts w:ascii="Arial Unicode MS" w:eastAsia="Arial Unicode MS" w:hAnsi="Arial Unicode MS" w:cs="Arial Unicode MS"/>
    </w:rPr>
  </w:style>
  <w:style w:type="character" w:customStyle="1" w:styleId="contenttitle">
    <w:name w:val="content_title"/>
    <w:basedOn w:val="DefaultParagraphFont"/>
    <w:rsid w:val="00352854"/>
  </w:style>
  <w:style w:type="character" w:customStyle="1" w:styleId="contentcreatedate">
    <w:name w:val="content_createdate"/>
    <w:basedOn w:val="DefaultParagraphFont"/>
    <w:rsid w:val="00352854"/>
  </w:style>
  <w:style w:type="character" w:styleId="Hyperlink">
    <w:name w:val="Hyperlink"/>
    <w:basedOn w:val="DefaultParagraphFont"/>
    <w:semiHidden/>
    <w:rsid w:val="00352854"/>
    <w:rPr>
      <w:color w:val="000000"/>
      <w:u w:val="single"/>
    </w:rPr>
  </w:style>
  <w:style w:type="paragraph" w:styleId="BodyText">
    <w:name w:val="Body Text"/>
    <w:basedOn w:val="Normal"/>
    <w:semiHidden/>
    <w:rsid w:val="00352854"/>
    <w:pPr>
      <w:jc w:val="center"/>
    </w:pPr>
    <w:rPr>
      <w:b/>
      <w:bCs/>
      <w:sz w:val="28"/>
    </w:rPr>
  </w:style>
  <w:style w:type="paragraph" w:styleId="BodyText2">
    <w:name w:val="Body Text 2"/>
    <w:basedOn w:val="Normal"/>
    <w:semiHidden/>
    <w:rsid w:val="00352854"/>
    <w:rPr>
      <w:sz w:val="20"/>
    </w:rPr>
  </w:style>
  <w:style w:type="character" w:customStyle="1" w:styleId="Heading3Char">
    <w:name w:val="Heading 3 Char"/>
    <w:basedOn w:val="DefaultParagraphFont"/>
    <w:link w:val="Heading3"/>
    <w:uiPriority w:val="9"/>
    <w:rsid w:val="005325B8"/>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E30921"/>
    <w:rPr>
      <w:sz w:val="16"/>
      <w:szCs w:val="16"/>
    </w:rPr>
  </w:style>
  <w:style w:type="paragraph" w:styleId="CommentText">
    <w:name w:val="annotation text"/>
    <w:basedOn w:val="Normal"/>
    <w:link w:val="CommentTextChar"/>
    <w:uiPriority w:val="99"/>
    <w:semiHidden/>
    <w:unhideWhenUsed/>
    <w:rsid w:val="00E30921"/>
    <w:rPr>
      <w:sz w:val="20"/>
      <w:szCs w:val="20"/>
    </w:rPr>
  </w:style>
  <w:style w:type="character" w:customStyle="1" w:styleId="CommentTextChar">
    <w:name w:val="Comment Text Char"/>
    <w:basedOn w:val="DefaultParagraphFont"/>
    <w:link w:val="CommentText"/>
    <w:uiPriority w:val="99"/>
    <w:semiHidden/>
    <w:rsid w:val="00E30921"/>
  </w:style>
  <w:style w:type="paragraph" w:styleId="CommentSubject">
    <w:name w:val="annotation subject"/>
    <w:basedOn w:val="CommentText"/>
    <w:next w:val="CommentText"/>
    <w:link w:val="CommentSubjectChar"/>
    <w:uiPriority w:val="99"/>
    <w:semiHidden/>
    <w:unhideWhenUsed/>
    <w:rsid w:val="00E30921"/>
    <w:rPr>
      <w:b/>
      <w:bCs/>
    </w:rPr>
  </w:style>
  <w:style w:type="character" w:customStyle="1" w:styleId="CommentSubjectChar">
    <w:name w:val="Comment Subject Char"/>
    <w:basedOn w:val="CommentTextChar"/>
    <w:link w:val="CommentSubject"/>
    <w:uiPriority w:val="99"/>
    <w:semiHidden/>
    <w:rsid w:val="00E30921"/>
    <w:rPr>
      <w:b/>
      <w:bCs/>
    </w:rPr>
  </w:style>
  <w:style w:type="paragraph" w:styleId="BalloonText">
    <w:name w:val="Balloon Text"/>
    <w:basedOn w:val="Normal"/>
    <w:link w:val="BalloonTextChar"/>
    <w:uiPriority w:val="99"/>
    <w:semiHidden/>
    <w:unhideWhenUsed/>
    <w:rsid w:val="00E30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921"/>
    <w:rPr>
      <w:rFonts w:ascii="Segoe UI" w:hAnsi="Segoe UI" w:cs="Segoe UI"/>
      <w:sz w:val="18"/>
      <w:szCs w:val="18"/>
    </w:rPr>
  </w:style>
  <w:style w:type="paragraph" w:styleId="Header">
    <w:name w:val="header"/>
    <w:basedOn w:val="Normal"/>
    <w:link w:val="HeaderChar"/>
    <w:uiPriority w:val="99"/>
    <w:semiHidden/>
    <w:unhideWhenUsed/>
    <w:rsid w:val="001F51DB"/>
    <w:pPr>
      <w:tabs>
        <w:tab w:val="center" w:pos="4680"/>
        <w:tab w:val="right" w:pos="9360"/>
      </w:tabs>
    </w:pPr>
  </w:style>
  <w:style w:type="character" w:customStyle="1" w:styleId="HeaderChar">
    <w:name w:val="Header Char"/>
    <w:basedOn w:val="DefaultParagraphFont"/>
    <w:link w:val="Header"/>
    <w:uiPriority w:val="99"/>
    <w:semiHidden/>
    <w:rsid w:val="001F51DB"/>
    <w:rPr>
      <w:sz w:val="24"/>
      <w:szCs w:val="24"/>
    </w:rPr>
  </w:style>
  <w:style w:type="paragraph" w:styleId="Footer">
    <w:name w:val="footer"/>
    <w:basedOn w:val="Normal"/>
    <w:link w:val="FooterChar"/>
    <w:uiPriority w:val="99"/>
    <w:semiHidden/>
    <w:unhideWhenUsed/>
    <w:rsid w:val="001F51DB"/>
    <w:pPr>
      <w:tabs>
        <w:tab w:val="center" w:pos="4680"/>
        <w:tab w:val="right" w:pos="9360"/>
      </w:tabs>
    </w:pPr>
  </w:style>
  <w:style w:type="character" w:customStyle="1" w:styleId="FooterChar">
    <w:name w:val="Footer Char"/>
    <w:basedOn w:val="DefaultParagraphFont"/>
    <w:link w:val="Footer"/>
    <w:uiPriority w:val="99"/>
    <w:semiHidden/>
    <w:rsid w:val="001F51DB"/>
    <w:rPr>
      <w:sz w:val="24"/>
      <w:szCs w:val="24"/>
    </w:rPr>
  </w:style>
  <w:style w:type="paragraph" w:styleId="ListParagraph">
    <w:name w:val="List Paragraph"/>
    <w:basedOn w:val="Normal"/>
    <w:uiPriority w:val="34"/>
    <w:qFormat/>
    <w:rsid w:val="00C61A06"/>
    <w:pPr>
      <w:ind w:left="720"/>
      <w:contextualSpacing/>
    </w:pPr>
  </w:style>
  <w:style w:type="character" w:customStyle="1" w:styleId="UnresolvedMention1">
    <w:name w:val="Unresolved Mention1"/>
    <w:basedOn w:val="DefaultParagraphFont"/>
    <w:uiPriority w:val="99"/>
    <w:semiHidden/>
    <w:unhideWhenUsed/>
    <w:rsid w:val="00C41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8011">
      <w:bodyDiv w:val="1"/>
      <w:marLeft w:val="0"/>
      <w:marRight w:val="0"/>
      <w:marTop w:val="0"/>
      <w:marBottom w:val="0"/>
      <w:divBdr>
        <w:top w:val="none" w:sz="0" w:space="0" w:color="auto"/>
        <w:left w:val="none" w:sz="0" w:space="0" w:color="auto"/>
        <w:bottom w:val="none" w:sz="0" w:space="0" w:color="auto"/>
        <w:right w:val="none" w:sz="0" w:space="0" w:color="auto"/>
      </w:divBdr>
    </w:div>
    <w:div w:id="243926390">
      <w:bodyDiv w:val="1"/>
      <w:marLeft w:val="0"/>
      <w:marRight w:val="0"/>
      <w:marTop w:val="0"/>
      <w:marBottom w:val="0"/>
      <w:divBdr>
        <w:top w:val="none" w:sz="0" w:space="0" w:color="auto"/>
        <w:left w:val="none" w:sz="0" w:space="0" w:color="auto"/>
        <w:bottom w:val="none" w:sz="0" w:space="0" w:color="auto"/>
        <w:right w:val="none" w:sz="0" w:space="0" w:color="auto"/>
      </w:divBdr>
    </w:div>
    <w:div w:id="931351038">
      <w:bodyDiv w:val="1"/>
      <w:marLeft w:val="0"/>
      <w:marRight w:val="0"/>
      <w:marTop w:val="0"/>
      <w:marBottom w:val="0"/>
      <w:divBdr>
        <w:top w:val="none" w:sz="0" w:space="0" w:color="auto"/>
        <w:left w:val="none" w:sz="0" w:space="0" w:color="auto"/>
        <w:bottom w:val="none" w:sz="0" w:space="0" w:color="auto"/>
        <w:right w:val="none" w:sz="0" w:space="0" w:color="auto"/>
      </w:divBdr>
    </w:div>
    <w:div w:id="1529181703">
      <w:bodyDiv w:val="1"/>
      <w:marLeft w:val="0"/>
      <w:marRight w:val="0"/>
      <w:marTop w:val="0"/>
      <w:marBottom w:val="0"/>
      <w:divBdr>
        <w:top w:val="none" w:sz="0" w:space="0" w:color="auto"/>
        <w:left w:val="none" w:sz="0" w:space="0" w:color="auto"/>
        <w:bottom w:val="none" w:sz="0" w:space="0" w:color="auto"/>
        <w:right w:val="none" w:sz="0" w:space="0" w:color="auto"/>
      </w:divBdr>
      <w:divsChild>
        <w:div w:id="888958606">
          <w:marLeft w:val="0"/>
          <w:marRight w:val="0"/>
          <w:marTop w:val="0"/>
          <w:marBottom w:val="0"/>
          <w:divBdr>
            <w:top w:val="none" w:sz="0" w:space="0" w:color="auto"/>
            <w:left w:val="none" w:sz="0" w:space="0" w:color="auto"/>
            <w:bottom w:val="none" w:sz="0" w:space="0" w:color="auto"/>
            <w:right w:val="none" w:sz="0" w:space="0" w:color="auto"/>
          </w:divBdr>
        </w:div>
        <w:div w:id="1433160647">
          <w:marLeft w:val="0"/>
          <w:marRight w:val="0"/>
          <w:marTop w:val="0"/>
          <w:marBottom w:val="0"/>
          <w:divBdr>
            <w:top w:val="none" w:sz="0" w:space="0" w:color="auto"/>
            <w:left w:val="none" w:sz="0" w:space="0" w:color="auto"/>
            <w:bottom w:val="none" w:sz="0" w:space="0" w:color="auto"/>
            <w:right w:val="none" w:sz="0" w:space="0" w:color="auto"/>
          </w:divBdr>
        </w:div>
        <w:div w:id="756907136">
          <w:marLeft w:val="0"/>
          <w:marRight w:val="0"/>
          <w:marTop w:val="0"/>
          <w:marBottom w:val="0"/>
          <w:divBdr>
            <w:top w:val="none" w:sz="0" w:space="0" w:color="auto"/>
            <w:left w:val="none" w:sz="0" w:space="0" w:color="auto"/>
            <w:bottom w:val="none" w:sz="0" w:space="0" w:color="auto"/>
            <w:right w:val="none" w:sz="0" w:space="0" w:color="auto"/>
          </w:divBdr>
        </w:div>
        <w:div w:id="1796295849">
          <w:marLeft w:val="0"/>
          <w:marRight w:val="0"/>
          <w:marTop w:val="0"/>
          <w:marBottom w:val="0"/>
          <w:divBdr>
            <w:top w:val="none" w:sz="0" w:space="0" w:color="auto"/>
            <w:left w:val="none" w:sz="0" w:space="0" w:color="auto"/>
            <w:bottom w:val="none" w:sz="0" w:space="0" w:color="auto"/>
            <w:right w:val="none" w:sz="0" w:space="0" w:color="auto"/>
          </w:divBdr>
        </w:div>
        <w:div w:id="520700287">
          <w:marLeft w:val="0"/>
          <w:marRight w:val="0"/>
          <w:marTop w:val="0"/>
          <w:marBottom w:val="0"/>
          <w:divBdr>
            <w:top w:val="none" w:sz="0" w:space="0" w:color="auto"/>
            <w:left w:val="none" w:sz="0" w:space="0" w:color="auto"/>
            <w:bottom w:val="none" w:sz="0" w:space="0" w:color="auto"/>
            <w:right w:val="none" w:sz="0" w:space="0" w:color="auto"/>
          </w:divBdr>
        </w:div>
        <w:div w:id="1034229333">
          <w:marLeft w:val="0"/>
          <w:marRight w:val="0"/>
          <w:marTop w:val="0"/>
          <w:marBottom w:val="0"/>
          <w:divBdr>
            <w:top w:val="none" w:sz="0" w:space="0" w:color="auto"/>
            <w:left w:val="none" w:sz="0" w:space="0" w:color="auto"/>
            <w:bottom w:val="none" w:sz="0" w:space="0" w:color="auto"/>
            <w:right w:val="none" w:sz="0" w:space="0" w:color="auto"/>
          </w:divBdr>
        </w:div>
        <w:div w:id="1049571350">
          <w:marLeft w:val="0"/>
          <w:marRight w:val="0"/>
          <w:marTop w:val="0"/>
          <w:marBottom w:val="0"/>
          <w:divBdr>
            <w:top w:val="none" w:sz="0" w:space="0" w:color="auto"/>
            <w:left w:val="none" w:sz="0" w:space="0" w:color="auto"/>
            <w:bottom w:val="none" w:sz="0" w:space="0" w:color="auto"/>
            <w:right w:val="none" w:sz="0" w:space="0" w:color="auto"/>
          </w:divBdr>
        </w:div>
        <w:div w:id="1302156268">
          <w:marLeft w:val="0"/>
          <w:marRight w:val="0"/>
          <w:marTop w:val="0"/>
          <w:marBottom w:val="0"/>
          <w:divBdr>
            <w:top w:val="none" w:sz="0" w:space="0" w:color="auto"/>
            <w:left w:val="none" w:sz="0" w:space="0" w:color="auto"/>
            <w:bottom w:val="none" w:sz="0" w:space="0" w:color="auto"/>
            <w:right w:val="none" w:sz="0" w:space="0" w:color="auto"/>
          </w:divBdr>
        </w:div>
        <w:div w:id="763887896">
          <w:marLeft w:val="0"/>
          <w:marRight w:val="0"/>
          <w:marTop w:val="0"/>
          <w:marBottom w:val="0"/>
          <w:divBdr>
            <w:top w:val="none" w:sz="0" w:space="0" w:color="auto"/>
            <w:left w:val="none" w:sz="0" w:space="0" w:color="auto"/>
            <w:bottom w:val="none" w:sz="0" w:space="0" w:color="auto"/>
            <w:right w:val="none" w:sz="0" w:space="0" w:color="auto"/>
          </w:divBdr>
        </w:div>
        <w:div w:id="2024671372">
          <w:marLeft w:val="0"/>
          <w:marRight w:val="0"/>
          <w:marTop w:val="0"/>
          <w:marBottom w:val="0"/>
          <w:divBdr>
            <w:top w:val="none" w:sz="0" w:space="0" w:color="auto"/>
            <w:left w:val="none" w:sz="0" w:space="0" w:color="auto"/>
            <w:bottom w:val="none" w:sz="0" w:space="0" w:color="auto"/>
            <w:right w:val="none" w:sz="0" w:space="0" w:color="auto"/>
          </w:divBdr>
        </w:div>
      </w:divsChild>
    </w:div>
    <w:div w:id="1806315944">
      <w:bodyDiv w:val="1"/>
      <w:marLeft w:val="0"/>
      <w:marRight w:val="0"/>
      <w:marTop w:val="0"/>
      <w:marBottom w:val="0"/>
      <w:divBdr>
        <w:top w:val="none" w:sz="0" w:space="0" w:color="auto"/>
        <w:left w:val="none" w:sz="0" w:space="0" w:color="auto"/>
        <w:bottom w:val="none" w:sz="0" w:space="0" w:color="auto"/>
        <w:right w:val="none" w:sz="0" w:space="0" w:color="auto"/>
      </w:divBdr>
      <w:divsChild>
        <w:div w:id="1217547129">
          <w:marLeft w:val="0"/>
          <w:marRight w:val="0"/>
          <w:marTop w:val="0"/>
          <w:marBottom w:val="0"/>
          <w:divBdr>
            <w:top w:val="none" w:sz="0" w:space="0" w:color="auto"/>
            <w:left w:val="none" w:sz="0" w:space="0" w:color="auto"/>
            <w:bottom w:val="none" w:sz="0" w:space="0" w:color="auto"/>
            <w:right w:val="none" w:sz="0" w:space="0" w:color="auto"/>
          </w:divBdr>
        </w:div>
        <w:div w:id="2088114273">
          <w:marLeft w:val="0"/>
          <w:marRight w:val="0"/>
          <w:marTop w:val="0"/>
          <w:marBottom w:val="0"/>
          <w:divBdr>
            <w:top w:val="none" w:sz="0" w:space="0" w:color="auto"/>
            <w:left w:val="none" w:sz="0" w:space="0" w:color="auto"/>
            <w:bottom w:val="none" w:sz="0" w:space="0" w:color="auto"/>
            <w:right w:val="none" w:sz="0" w:space="0" w:color="auto"/>
          </w:divBdr>
        </w:div>
        <w:div w:id="164948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biggs@assuredperforman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Assured Performance Co-Op Network Names Randy Profeta, Vice President of Network Development and Industry Relations</vt:lpstr>
    </vt:vector>
  </TitlesOfParts>
  <Company>Assured Performance Network</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Assured Performance Co-Op Network Names Randy Profeta, Vice President of Network Development and Industry Relations</dc:title>
  <dc:creator>Scott Biggs</dc:creator>
  <cp:lastModifiedBy>Liz Stein</cp:lastModifiedBy>
  <cp:revision>2</cp:revision>
  <cp:lastPrinted>2020-01-07T16:17:00Z</cp:lastPrinted>
  <dcterms:created xsi:type="dcterms:W3CDTF">2020-01-08T14:12:00Z</dcterms:created>
  <dcterms:modified xsi:type="dcterms:W3CDTF">2020-01-08T14:12:00Z</dcterms:modified>
</cp:coreProperties>
</file>